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3FE28" w14:textId="4DF43BB2" w:rsidR="005C4A31" w:rsidRPr="00D87220" w:rsidRDefault="005C4A31" w:rsidP="00AF2625">
      <w:pPr>
        <w:pStyle w:val="ImagePlaceholder"/>
        <w:jc w:val="center"/>
        <w:rPr>
          <w:rFonts w:asciiTheme="minorHAnsi" w:hAnsiTheme="minorHAnsi" w:cstheme="minorHAnsi"/>
          <w:sz w:val="24"/>
          <w:szCs w:val="24"/>
          <w:lang w:val="en-AU"/>
        </w:rPr>
      </w:pPr>
    </w:p>
    <w:p w14:paraId="4B111C67" w14:textId="2B966F33" w:rsidR="00A41C68" w:rsidRPr="00D87220" w:rsidRDefault="00A41C68" w:rsidP="00D734CC">
      <w:pPr>
        <w:rPr>
          <w:rFonts w:asciiTheme="minorHAnsi" w:hAnsiTheme="minorHAnsi" w:cstheme="minorHAnsi"/>
          <w:szCs w:val="24"/>
          <w:lang w:val="en-AU"/>
        </w:rPr>
      </w:pPr>
    </w:p>
    <w:p w14:paraId="347ABA2B" w14:textId="3449AEC7" w:rsidR="00AC3BCE" w:rsidRPr="00D87220" w:rsidRDefault="00D734CC" w:rsidP="2FBC572D">
      <w:pPr>
        <w:jc w:val="center"/>
        <w:rPr>
          <w:rFonts w:asciiTheme="minorHAnsi" w:hAnsiTheme="minorHAnsi" w:cstheme="minorHAnsi"/>
          <w:b/>
          <w:bCs/>
          <w:szCs w:val="24"/>
        </w:rPr>
      </w:pPr>
      <w:r w:rsidRPr="00D87220">
        <w:rPr>
          <w:rFonts w:asciiTheme="minorHAnsi" w:hAnsiTheme="minorHAnsi" w:cstheme="minorHAnsi"/>
          <w:b/>
          <w:bCs/>
          <w:szCs w:val="24"/>
          <w:lang w:val="en-AU"/>
        </w:rPr>
        <w:t>S</w:t>
      </w:r>
      <w:r w:rsidR="00CE136B" w:rsidRPr="00D87220">
        <w:rPr>
          <w:rFonts w:asciiTheme="minorHAnsi" w:hAnsiTheme="minorHAnsi" w:cstheme="minorHAnsi"/>
          <w:b/>
          <w:bCs/>
          <w:szCs w:val="24"/>
          <w:lang w:val="en-AU"/>
        </w:rPr>
        <w:t>PPS DIRECTORS MEETING</w:t>
      </w:r>
      <w:r w:rsidR="007D4A59" w:rsidRPr="00D87220">
        <w:rPr>
          <w:rFonts w:asciiTheme="minorHAnsi" w:hAnsiTheme="minorHAnsi" w:cstheme="minorHAnsi"/>
          <w:b/>
          <w:bCs/>
          <w:szCs w:val="24"/>
          <w:lang w:val="en-AU"/>
        </w:rPr>
        <w:t xml:space="preserve">    </w:t>
      </w:r>
    </w:p>
    <w:p w14:paraId="1989B698" w14:textId="2410753D" w:rsidR="00AC3BCE" w:rsidRPr="00D87220" w:rsidRDefault="00703B70" w:rsidP="00703B70">
      <w:pPr>
        <w:tabs>
          <w:tab w:val="center" w:pos="4680"/>
          <w:tab w:val="right" w:pos="9360"/>
        </w:tabs>
        <w:rPr>
          <w:rFonts w:asciiTheme="minorHAnsi" w:hAnsiTheme="minorHAnsi" w:cstheme="minorHAnsi"/>
          <w:b/>
          <w:bCs/>
          <w:noProof/>
          <w:szCs w:val="24"/>
        </w:rPr>
      </w:pPr>
      <w:r w:rsidRPr="00D87220">
        <w:rPr>
          <w:rFonts w:asciiTheme="minorHAnsi" w:hAnsiTheme="minorHAnsi" w:cstheme="minorHAnsi"/>
          <w:b/>
          <w:bCs/>
          <w:szCs w:val="24"/>
        </w:rPr>
        <w:tab/>
      </w:r>
      <w:r w:rsidR="00CF3A56" w:rsidRPr="00D87220">
        <w:rPr>
          <w:rFonts w:asciiTheme="minorHAnsi" w:hAnsiTheme="minorHAnsi" w:cstheme="minorHAnsi"/>
          <w:b/>
          <w:bCs/>
          <w:szCs w:val="24"/>
        </w:rPr>
        <w:t xml:space="preserve">Date: </w:t>
      </w:r>
      <w:r w:rsidR="00471D64" w:rsidRPr="00D87220">
        <w:rPr>
          <w:rFonts w:asciiTheme="minorHAnsi" w:hAnsiTheme="minorHAnsi" w:cstheme="minorHAnsi"/>
          <w:b/>
          <w:bCs/>
          <w:szCs w:val="24"/>
        </w:rPr>
        <w:t>4</w:t>
      </w:r>
      <w:r w:rsidR="0054676B" w:rsidRPr="00D87220">
        <w:rPr>
          <w:rFonts w:asciiTheme="minorHAnsi" w:hAnsiTheme="minorHAnsi" w:cstheme="minorHAnsi"/>
          <w:b/>
          <w:bCs/>
          <w:szCs w:val="24"/>
        </w:rPr>
        <w:t>/1</w:t>
      </w:r>
      <w:r w:rsidR="00471D64" w:rsidRPr="00D87220">
        <w:rPr>
          <w:rFonts w:asciiTheme="minorHAnsi" w:hAnsiTheme="minorHAnsi" w:cstheme="minorHAnsi"/>
          <w:b/>
          <w:bCs/>
          <w:szCs w:val="24"/>
        </w:rPr>
        <w:t>0</w:t>
      </w:r>
      <w:r w:rsidR="00230D24" w:rsidRPr="00D87220">
        <w:rPr>
          <w:rFonts w:asciiTheme="minorHAnsi" w:hAnsiTheme="minorHAnsi" w:cstheme="minorHAnsi"/>
          <w:b/>
          <w:bCs/>
          <w:szCs w:val="24"/>
        </w:rPr>
        <w:t>/202</w:t>
      </w:r>
      <w:r w:rsidR="00D734CC" w:rsidRPr="00D87220">
        <w:rPr>
          <w:rFonts w:asciiTheme="minorHAnsi" w:hAnsiTheme="minorHAnsi" w:cstheme="minorHAnsi"/>
          <w:b/>
          <w:bCs/>
          <w:szCs w:val="24"/>
        </w:rPr>
        <w:t>4</w:t>
      </w:r>
      <w:r w:rsidR="00CF3A56" w:rsidRPr="00D87220">
        <w:rPr>
          <w:rFonts w:asciiTheme="minorHAnsi" w:hAnsiTheme="minorHAnsi" w:cstheme="minorHAnsi"/>
          <w:b/>
          <w:bCs/>
          <w:szCs w:val="24"/>
        </w:rPr>
        <w:t xml:space="preserve"> 10:00 AM</w:t>
      </w:r>
      <w:r w:rsidRPr="00D87220">
        <w:rPr>
          <w:rFonts w:asciiTheme="minorHAnsi" w:hAnsiTheme="minorHAnsi" w:cstheme="minorHAnsi"/>
          <w:b/>
          <w:bCs/>
          <w:szCs w:val="24"/>
        </w:rPr>
        <w:tab/>
      </w:r>
    </w:p>
    <w:p w14:paraId="7A9DEEAC" w14:textId="6A6D344C" w:rsidR="008505CE" w:rsidRPr="00D87220" w:rsidRDefault="00703B70" w:rsidP="00703B70">
      <w:pPr>
        <w:jc w:val="center"/>
        <w:rPr>
          <w:rFonts w:asciiTheme="minorHAnsi" w:eastAsia="Times New Roman" w:hAnsiTheme="minorHAnsi" w:cstheme="minorHAnsi"/>
          <w:b/>
          <w:szCs w:val="24"/>
          <w:u w:val="single"/>
        </w:rPr>
      </w:pPr>
      <w:r w:rsidRPr="00D87220">
        <w:rPr>
          <w:rFonts w:asciiTheme="minorHAnsi" w:hAnsiTheme="minorHAnsi" w:cstheme="minorHAnsi"/>
          <w:noProof/>
        </w:rPr>
        <w:drawing>
          <wp:inline distT="0" distB="0" distL="0" distR="0" wp14:anchorId="7A7C2EDB" wp14:editId="091E934E">
            <wp:extent cx="824155" cy="1066800"/>
            <wp:effectExtent l="0" t="0" r="0" b="0"/>
            <wp:docPr id="52084255" name="Picture 52084255" descr="Free wildflower Clipart Images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wildflower Clipart Images | Free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1223" cy="1075949"/>
                    </a:xfrm>
                    <a:prstGeom prst="rect">
                      <a:avLst/>
                    </a:prstGeom>
                    <a:noFill/>
                    <a:ln>
                      <a:noFill/>
                    </a:ln>
                  </pic:spPr>
                </pic:pic>
              </a:graphicData>
            </a:graphic>
          </wp:inline>
        </w:drawing>
      </w:r>
    </w:p>
    <w:p w14:paraId="60576DC3" w14:textId="59433D13" w:rsidR="000B2B86" w:rsidRPr="00D87220" w:rsidRDefault="000B2B86" w:rsidP="18E7CA0C">
      <w:pPr>
        <w:ind w:left="-20" w:right="-20"/>
        <w:rPr>
          <w:rFonts w:asciiTheme="minorHAnsi" w:eastAsia="Segoe UI" w:hAnsiTheme="minorHAnsi" w:cstheme="minorHAnsi"/>
          <w:noProof/>
          <w:sz w:val="20"/>
        </w:rPr>
      </w:pPr>
      <w:r w:rsidRPr="00D87220">
        <w:rPr>
          <w:rFonts w:asciiTheme="minorHAnsi" w:eastAsia="Times New Roman" w:hAnsiTheme="minorHAnsi" w:cstheme="minorHAnsi"/>
          <w:b/>
          <w:bCs/>
          <w:u w:val="single"/>
        </w:rPr>
        <w:t>ZOOM</w:t>
      </w:r>
      <w:r w:rsidR="7F636216" w:rsidRPr="00D87220">
        <w:rPr>
          <w:rFonts w:asciiTheme="minorHAnsi" w:eastAsia="Times New Roman" w:hAnsiTheme="minorHAnsi" w:cstheme="minorHAnsi"/>
          <w:b/>
          <w:bCs/>
          <w:u w:val="single"/>
        </w:rPr>
        <w:t xml:space="preserve"> </w:t>
      </w:r>
      <w:r w:rsidRPr="00D87220">
        <w:rPr>
          <w:rFonts w:asciiTheme="minorHAnsi" w:eastAsia="Times New Roman" w:hAnsiTheme="minorHAnsi" w:cstheme="minorHAnsi"/>
          <w:b/>
          <w:bCs/>
          <w:u w:val="single"/>
        </w:rPr>
        <w:t>recording:</w:t>
      </w:r>
      <w:r w:rsidRPr="00D87220">
        <w:rPr>
          <w:rFonts w:asciiTheme="minorHAnsi" w:hAnsiTheme="minorHAnsi" w:cstheme="minorHAnsi"/>
          <w:noProof/>
        </w:rPr>
        <w:t xml:space="preserve"> </w:t>
      </w:r>
      <w:r w:rsidR="373AC79C" w:rsidRPr="00D87220">
        <w:rPr>
          <w:rFonts w:asciiTheme="minorHAnsi" w:eastAsia="Aptos" w:hAnsiTheme="minorHAnsi" w:cstheme="minorHAnsi"/>
          <w:noProof/>
          <w:sz w:val="20"/>
        </w:rPr>
        <w:t xml:space="preserve"> </w:t>
      </w:r>
      <w:r w:rsidR="41F3BF36" w:rsidRPr="00D87220">
        <w:rPr>
          <w:rFonts w:asciiTheme="minorHAnsi" w:eastAsia="Aptos" w:hAnsiTheme="minorHAnsi" w:cstheme="minorHAnsi"/>
          <w:noProof/>
          <w:sz w:val="20"/>
        </w:rPr>
        <w:t xml:space="preserve"> </w:t>
      </w:r>
      <w:r w:rsidR="03FBC1E9" w:rsidRPr="00D87220">
        <w:rPr>
          <w:rFonts w:asciiTheme="minorHAnsi" w:eastAsia="Aptos" w:hAnsiTheme="minorHAnsi" w:cstheme="minorHAnsi"/>
          <w:noProof/>
          <w:sz w:val="20"/>
        </w:rPr>
        <w:t>h</w:t>
      </w:r>
      <w:r w:rsidR="59E534DC" w:rsidRPr="00D87220">
        <w:rPr>
          <w:rFonts w:asciiTheme="minorHAnsi" w:eastAsia="Aptos" w:hAnsiTheme="minorHAnsi" w:cstheme="minorHAnsi"/>
          <w:noProof/>
          <w:sz w:val="20"/>
        </w:rPr>
        <w:t>ttps://mainestate.zoom.us/rec/share/9wPhyfOWJLA4FAPl1Pq2EqgIs7cszIclKGAif3KO9ePZfgYBfT96L5daoxuVYRdS.Nd5FixuMPA0CzFp</w:t>
      </w:r>
    </w:p>
    <w:p w14:paraId="1CEF8FA4" w14:textId="00CA5277" w:rsidR="000B2B86" w:rsidRPr="00D87220" w:rsidRDefault="000B2B86" w:rsidP="18E7CA0C">
      <w:pPr>
        <w:ind w:left="-20" w:right="-20"/>
        <w:rPr>
          <w:rFonts w:asciiTheme="minorHAnsi" w:eastAsia="Segoe UI" w:hAnsiTheme="minorHAnsi" w:cstheme="minorHAnsi"/>
          <w:noProof/>
          <w:sz w:val="20"/>
        </w:rPr>
      </w:pPr>
      <w:r w:rsidRPr="00D87220">
        <w:rPr>
          <w:rFonts w:asciiTheme="minorHAnsi" w:hAnsiTheme="minorHAnsi" w:cstheme="minorHAnsi"/>
          <w:b/>
          <w:bCs/>
          <w:noProof/>
          <w:u w:val="single"/>
        </w:rPr>
        <w:t>Passcode</w:t>
      </w:r>
      <w:r w:rsidRPr="00D87220">
        <w:rPr>
          <w:rFonts w:asciiTheme="minorHAnsi" w:hAnsiTheme="minorHAnsi" w:cstheme="minorHAnsi"/>
          <w:b/>
          <w:bCs/>
          <w:noProof/>
          <w:color w:val="auto"/>
          <w:u w:val="single"/>
        </w:rPr>
        <w:t>:</w:t>
      </w:r>
      <w:r w:rsidR="1B0D0C1C" w:rsidRPr="00D87220">
        <w:rPr>
          <w:rFonts w:asciiTheme="minorHAnsi" w:eastAsia="Lato" w:hAnsiTheme="minorHAnsi" w:cstheme="minorHAnsi"/>
          <w:b/>
          <w:bCs/>
          <w:noProof/>
          <w:color w:val="6E7680"/>
          <w:sz w:val="18"/>
          <w:szCs w:val="18"/>
        </w:rPr>
        <w:t xml:space="preserve"> </w:t>
      </w:r>
      <w:r w:rsidR="458A8DFA" w:rsidRPr="00D87220">
        <w:rPr>
          <w:rFonts w:asciiTheme="minorHAnsi" w:eastAsia="Lato" w:hAnsiTheme="minorHAnsi" w:cstheme="minorHAnsi"/>
          <w:noProof/>
          <w:color w:val="6E7680"/>
          <w:sz w:val="18"/>
          <w:szCs w:val="18"/>
        </w:rPr>
        <w:t>58vi$8c1</w:t>
      </w:r>
    </w:p>
    <w:p w14:paraId="30C7C492" w14:textId="585B6013" w:rsidR="000B2B86" w:rsidRPr="00D87220" w:rsidRDefault="000B2B86" w:rsidP="18E7CA0C">
      <w:pPr>
        <w:ind w:left="-20" w:right="-20"/>
        <w:rPr>
          <w:rFonts w:asciiTheme="minorHAnsi" w:eastAsia="Lato" w:hAnsiTheme="minorHAnsi" w:cstheme="minorHAnsi"/>
          <w:noProof/>
          <w:color w:val="6E7680"/>
          <w:sz w:val="18"/>
          <w:szCs w:val="18"/>
        </w:rPr>
      </w:pPr>
    </w:p>
    <w:p w14:paraId="5DCAB2C1" w14:textId="0255F7D6" w:rsidR="000B2B86" w:rsidRPr="00D87220" w:rsidRDefault="5B5EEF54" w:rsidP="18E7CA0C">
      <w:pPr>
        <w:rPr>
          <w:rFonts w:asciiTheme="minorHAnsi" w:eastAsia="Segoe UI" w:hAnsiTheme="minorHAnsi" w:cstheme="minorHAnsi"/>
          <w:b/>
          <w:bCs/>
          <w:noProof/>
          <w:szCs w:val="24"/>
        </w:rPr>
      </w:pPr>
      <w:r w:rsidRPr="00D87220">
        <w:rPr>
          <w:rFonts w:asciiTheme="minorHAnsi" w:eastAsia="Segoe UI" w:hAnsiTheme="minorHAnsi" w:cstheme="minorHAnsi"/>
          <w:b/>
          <w:bCs/>
          <w:noProof/>
          <w:szCs w:val="24"/>
        </w:rPr>
        <w:t>PowerPoint Presentation/Leora Byras  GSM April 2024 Updates</w:t>
      </w:r>
    </w:p>
    <w:p w14:paraId="1F2F1718" w14:textId="7FEEF454" w:rsidR="005210AD" w:rsidRPr="00D87220" w:rsidRDefault="00E9541F" w:rsidP="18E7CA0C">
      <w:pPr>
        <w:rPr>
          <w:rFonts w:asciiTheme="minorHAnsi" w:eastAsia="Segoe UI" w:hAnsiTheme="minorHAnsi" w:cstheme="minorHAnsi"/>
          <w:b/>
          <w:bCs/>
          <w:noProof/>
          <w:szCs w:val="24"/>
        </w:rPr>
      </w:pPr>
      <w:r w:rsidRPr="00D87220">
        <w:rPr>
          <w:rFonts w:asciiTheme="minorHAnsi" w:hAnsiTheme="minorHAnsi" w:cstheme="minorHAnsi"/>
        </w:rPr>
        <w:object w:dxaOrig="1520" w:dyaOrig="987" w14:anchorId="4D4E0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2" o:title=""/>
          </v:shape>
          <o:OLEObject Type="Embed" ProgID="Acrobat.Document.DC" ShapeID="_x0000_i1025" DrawAspect="Icon" ObjectID="_1774256061" r:id="rId13"/>
        </w:object>
      </w:r>
    </w:p>
    <w:p w14:paraId="10E35B92" w14:textId="5329D9A1" w:rsidR="18E7CA0C" w:rsidRPr="00D87220" w:rsidRDefault="18E7CA0C" w:rsidP="18E7CA0C">
      <w:pPr>
        <w:rPr>
          <w:rFonts w:asciiTheme="minorHAnsi" w:eastAsia="Segoe UI" w:hAnsiTheme="minorHAnsi" w:cstheme="minorHAnsi"/>
          <w:noProof/>
          <w:sz w:val="20"/>
        </w:rPr>
      </w:pPr>
    </w:p>
    <w:p w14:paraId="7CFBAD3D" w14:textId="4231E535" w:rsidR="00D628B2" w:rsidRPr="00D87220" w:rsidRDefault="00904B67" w:rsidP="00F861E3">
      <w:pPr>
        <w:jc w:val="center"/>
        <w:rPr>
          <w:rFonts w:asciiTheme="minorHAnsi" w:hAnsiTheme="minorHAnsi" w:cstheme="minorHAnsi"/>
          <w:b/>
          <w:bCs/>
          <w:noProof/>
          <w:szCs w:val="24"/>
        </w:rPr>
      </w:pPr>
      <w:r w:rsidRPr="00D87220">
        <w:rPr>
          <w:rFonts w:asciiTheme="minorHAnsi" w:hAnsiTheme="minorHAnsi" w:cstheme="minorHAnsi"/>
          <w:b/>
          <w:bCs/>
          <w:noProof/>
          <w:szCs w:val="24"/>
        </w:rPr>
        <w:t>April is A Celebration of many things:</w:t>
      </w:r>
    </w:p>
    <w:p w14:paraId="1A77DD34" w14:textId="6D50A942" w:rsidR="00923B46" w:rsidRPr="00D87220" w:rsidRDefault="0076435C" w:rsidP="00F861E3">
      <w:pPr>
        <w:jc w:val="center"/>
        <w:rPr>
          <w:rFonts w:asciiTheme="minorHAnsi" w:hAnsiTheme="minorHAnsi" w:cstheme="minorHAnsi"/>
          <w:b/>
          <w:bCs/>
          <w:noProof/>
          <w:color w:val="4389D7" w:themeColor="text2" w:themeTint="99"/>
          <w:szCs w:val="24"/>
        </w:rPr>
      </w:pPr>
      <w:r w:rsidRPr="00D87220">
        <w:rPr>
          <w:rFonts w:asciiTheme="minorHAnsi" w:hAnsiTheme="minorHAnsi" w:cstheme="minorHAnsi"/>
          <w:b/>
          <w:bCs/>
          <w:noProof/>
          <w:color w:val="4389D7" w:themeColor="text2" w:themeTint="99"/>
          <w:szCs w:val="24"/>
        </w:rPr>
        <w:t>National Poetry Month</w:t>
      </w:r>
    </w:p>
    <w:p w14:paraId="4ED22CD7" w14:textId="24B56A7F" w:rsidR="0076435C" w:rsidRPr="00D87220" w:rsidRDefault="0076435C" w:rsidP="00F861E3">
      <w:pPr>
        <w:jc w:val="center"/>
        <w:rPr>
          <w:rFonts w:asciiTheme="minorHAnsi" w:hAnsiTheme="minorHAnsi" w:cstheme="minorHAnsi"/>
          <w:b/>
          <w:bCs/>
          <w:noProof/>
          <w:color w:val="54A738" w:themeColor="accent5" w:themeShade="BF"/>
          <w:szCs w:val="24"/>
        </w:rPr>
      </w:pPr>
      <w:r w:rsidRPr="00D87220">
        <w:rPr>
          <w:rFonts w:asciiTheme="minorHAnsi" w:hAnsiTheme="minorHAnsi" w:cstheme="minorHAnsi"/>
          <w:b/>
          <w:bCs/>
          <w:noProof/>
          <w:color w:val="54A738" w:themeColor="accent5" w:themeShade="BF"/>
          <w:szCs w:val="24"/>
        </w:rPr>
        <w:t>Earth Month</w:t>
      </w:r>
    </w:p>
    <w:p w14:paraId="055B87FA" w14:textId="2FA0CD51" w:rsidR="0076435C" w:rsidRPr="00D87220" w:rsidRDefault="0076435C" w:rsidP="00F861E3">
      <w:pPr>
        <w:jc w:val="center"/>
        <w:rPr>
          <w:rFonts w:asciiTheme="minorHAnsi" w:hAnsiTheme="minorHAnsi" w:cstheme="minorHAnsi"/>
          <w:b/>
          <w:bCs/>
          <w:noProof/>
          <w:szCs w:val="24"/>
        </w:rPr>
      </w:pPr>
      <w:r w:rsidRPr="00D87220">
        <w:rPr>
          <w:rFonts w:asciiTheme="minorHAnsi" w:hAnsiTheme="minorHAnsi" w:cstheme="minorHAnsi"/>
          <w:b/>
          <w:bCs/>
          <w:noProof/>
          <w:szCs w:val="24"/>
        </w:rPr>
        <w:t>National Garden Month</w:t>
      </w:r>
    </w:p>
    <w:p w14:paraId="35ADCA1E" w14:textId="75DCF069" w:rsidR="006E2119" w:rsidRPr="00D87220" w:rsidRDefault="006E2119" w:rsidP="00F861E3">
      <w:pPr>
        <w:jc w:val="center"/>
        <w:rPr>
          <w:rFonts w:asciiTheme="minorHAnsi" w:hAnsiTheme="minorHAnsi" w:cstheme="minorHAnsi"/>
          <w:b/>
          <w:bCs/>
          <w:noProof/>
          <w:color w:val="0075A2" w:themeColor="accent2" w:themeShade="BF"/>
          <w:szCs w:val="24"/>
        </w:rPr>
      </w:pPr>
      <w:r w:rsidRPr="00D87220">
        <w:rPr>
          <w:rFonts w:asciiTheme="minorHAnsi" w:hAnsiTheme="minorHAnsi" w:cstheme="minorHAnsi"/>
          <w:b/>
          <w:bCs/>
          <w:noProof/>
          <w:color w:val="0075A2" w:themeColor="accent2" w:themeShade="BF"/>
          <w:szCs w:val="24"/>
        </w:rPr>
        <w:t>Financial Literacy Month</w:t>
      </w:r>
    </w:p>
    <w:p w14:paraId="705FE0F9" w14:textId="7F95E74D" w:rsidR="006E2119" w:rsidRPr="00D87220" w:rsidRDefault="002C42C6" w:rsidP="00F861E3">
      <w:pPr>
        <w:jc w:val="center"/>
        <w:rPr>
          <w:rFonts w:asciiTheme="minorHAnsi" w:hAnsiTheme="minorHAnsi" w:cstheme="minorHAnsi"/>
          <w:b/>
          <w:bCs/>
          <w:noProof/>
          <w:color w:val="7030A0"/>
          <w:szCs w:val="24"/>
        </w:rPr>
      </w:pPr>
      <w:r w:rsidRPr="00D87220">
        <w:rPr>
          <w:rFonts w:asciiTheme="minorHAnsi" w:hAnsiTheme="minorHAnsi" w:cstheme="minorHAnsi"/>
          <w:b/>
          <w:bCs/>
          <w:noProof/>
          <w:color w:val="7030A0"/>
          <w:szCs w:val="24"/>
        </w:rPr>
        <w:t>Autism Awareness and Acceptance Month</w:t>
      </w:r>
    </w:p>
    <w:p w14:paraId="47A31D82" w14:textId="6BCF1021" w:rsidR="002C42C6" w:rsidRPr="00D87220" w:rsidRDefault="002C42C6" w:rsidP="00F861E3">
      <w:pPr>
        <w:jc w:val="center"/>
        <w:rPr>
          <w:rFonts w:asciiTheme="minorHAnsi" w:hAnsiTheme="minorHAnsi" w:cstheme="minorHAnsi"/>
          <w:b/>
          <w:bCs/>
          <w:noProof/>
          <w:color w:val="0D33F3"/>
          <w:szCs w:val="24"/>
        </w:rPr>
      </w:pPr>
      <w:r w:rsidRPr="00D87220">
        <w:rPr>
          <w:rFonts w:asciiTheme="minorHAnsi" w:hAnsiTheme="minorHAnsi" w:cstheme="minorHAnsi"/>
          <w:b/>
          <w:bCs/>
          <w:noProof/>
          <w:color w:val="0D33F3"/>
          <w:szCs w:val="24"/>
        </w:rPr>
        <w:t>Arab Heritage Month</w:t>
      </w:r>
    </w:p>
    <w:p w14:paraId="09CE475A" w14:textId="77777777" w:rsidR="000E7C9A" w:rsidRPr="00D87220" w:rsidRDefault="000E7C9A" w:rsidP="000E7C9A">
      <w:pPr>
        <w:pStyle w:val="ListNumber"/>
        <w:numPr>
          <w:ilvl w:val="0"/>
          <w:numId w:val="0"/>
        </w:numPr>
        <w:spacing w:before="0" w:after="0"/>
        <w:jc w:val="center"/>
        <w:rPr>
          <w:rFonts w:eastAsiaTheme="majorEastAsia" w:cstheme="minorHAnsi"/>
          <w:color w:val="000000" w:themeColor="text1"/>
          <w:sz w:val="20"/>
        </w:rPr>
      </w:pPr>
      <w:r w:rsidRPr="00D87220">
        <w:rPr>
          <w:rFonts w:eastAsiaTheme="majorEastAsia" w:cstheme="minorHAnsi"/>
          <w:color w:val="000000" w:themeColor="text1"/>
          <w:sz w:val="20"/>
        </w:rPr>
        <w:t>For classroom activities please visit:</w:t>
      </w:r>
    </w:p>
    <w:p w14:paraId="5907CC0C" w14:textId="01B7F8BE" w:rsidR="000D14AC" w:rsidRPr="00D87220" w:rsidRDefault="000D14AC" w:rsidP="000E7C9A">
      <w:pPr>
        <w:pStyle w:val="ListNumber"/>
        <w:numPr>
          <w:ilvl w:val="0"/>
          <w:numId w:val="0"/>
        </w:numPr>
        <w:spacing w:before="0" w:after="0"/>
        <w:jc w:val="center"/>
        <w:rPr>
          <w:rFonts w:eastAsiaTheme="majorEastAsia" w:cstheme="minorHAnsi"/>
          <w:color w:val="000000" w:themeColor="text1"/>
          <w:sz w:val="20"/>
        </w:rPr>
      </w:pPr>
      <w:r w:rsidRPr="00D87220">
        <w:rPr>
          <w:rFonts w:eastAsiaTheme="majorEastAsia" w:cstheme="minorHAnsi"/>
          <w:color w:val="000000" w:themeColor="text1"/>
          <w:sz w:val="20"/>
        </w:rPr>
        <w:t>https://www.teachstarter.com/us/blog/april-awareness-months-heritage-months/</w:t>
      </w:r>
    </w:p>
    <w:p w14:paraId="0C73B6EB" w14:textId="53F3BEE6" w:rsidR="009A3133" w:rsidRPr="00D87220" w:rsidRDefault="009A3133" w:rsidP="009A3133">
      <w:pPr>
        <w:rPr>
          <w:rFonts w:asciiTheme="minorHAnsi" w:hAnsiTheme="minorHAnsi" w:cstheme="minorHAnsi"/>
          <w:sz w:val="20"/>
        </w:rPr>
      </w:pPr>
    </w:p>
    <w:p w14:paraId="16722AE1" w14:textId="3CA769FE" w:rsidR="69C733CA" w:rsidRPr="00D87220" w:rsidRDefault="69C733CA">
      <w:pPr>
        <w:rPr>
          <w:rFonts w:asciiTheme="minorHAnsi" w:hAnsiTheme="minorHAnsi" w:cstheme="minorHAnsi"/>
        </w:rPr>
      </w:pPr>
    </w:p>
    <w:p w14:paraId="2701DE45" w14:textId="50611D5D" w:rsidR="69C733CA" w:rsidRPr="00D87220" w:rsidRDefault="69C733CA" w:rsidP="69C733CA">
      <w:pPr>
        <w:rPr>
          <w:rFonts w:asciiTheme="minorHAnsi" w:hAnsiTheme="minorHAnsi" w:cstheme="minorHAnsi"/>
        </w:rPr>
      </w:pPr>
      <w:r w:rsidRPr="00D87220">
        <w:rPr>
          <w:rFonts w:asciiTheme="minorHAnsi" w:hAnsiTheme="minorHAnsi" w:cstheme="minorHAnsi"/>
          <w:b/>
          <w:bCs/>
        </w:rPr>
        <w:t xml:space="preserve">1. </w:t>
      </w:r>
      <w:r w:rsidR="220D5D99" w:rsidRPr="00D87220">
        <w:rPr>
          <w:rFonts w:asciiTheme="minorHAnsi" w:hAnsiTheme="minorHAnsi" w:cstheme="minorHAnsi"/>
          <w:b/>
          <w:bCs/>
        </w:rPr>
        <w:t xml:space="preserve">Erin Frazier’s Director of Office of Special Services updates: </w:t>
      </w:r>
      <w:r w:rsidR="220D5D99" w:rsidRPr="00D87220">
        <w:rPr>
          <w:rFonts w:asciiTheme="minorHAnsi" w:hAnsiTheme="minorHAnsi" w:cstheme="minorHAnsi"/>
          <w:b/>
          <w:bCs/>
          <w:u w:val="single"/>
        </w:rPr>
        <w:t>March 2024</w:t>
      </w:r>
      <w:r w:rsidR="220D5D99" w:rsidRPr="00D87220">
        <w:rPr>
          <w:rFonts w:asciiTheme="minorHAnsi" w:hAnsiTheme="minorHAnsi" w:cstheme="minorHAnsi"/>
          <w:b/>
          <w:bCs/>
        </w:rPr>
        <w:t xml:space="preserve"> Monthly Meeting </w:t>
      </w:r>
      <w:r w:rsidR="28114593" w:rsidRPr="00D87220">
        <w:rPr>
          <w:rFonts w:asciiTheme="minorHAnsi" w:hAnsiTheme="minorHAnsi" w:cstheme="minorHAnsi"/>
          <w:b/>
          <w:bCs/>
        </w:rPr>
        <w:t>Notes/Announcements</w:t>
      </w:r>
      <w:r w:rsidR="220D5D99" w:rsidRPr="00D87220">
        <w:rPr>
          <w:rFonts w:asciiTheme="minorHAnsi" w:hAnsiTheme="minorHAnsi" w:cstheme="minorHAnsi"/>
          <w:b/>
          <w:bCs/>
        </w:rPr>
        <w:t xml:space="preserve"> </w:t>
      </w:r>
      <w:r w:rsidRPr="00D87220">
        <w:rPr>
          <w:rFonts w:asciiTheme="minorHAnsi" w:hAnsiTheme="minorHAnsi" w:cstheme="minorHAnsi"/>
        </w:rPr>
        <w:br/>
      </w:r>
    </w:p>
    <w:p w14:paraId="47874CAA" w14:textId="48F54AE8" w:rsidR="006F0F07" w:rsidRPr="00D87220" w:rsidRDefault="00993459" w:rsidP="00993459">
      <w:pPr>
        <w:rPr>
          <w:rFonts w:asciiTheme="minorHAnsi" w:hAnsiTheme="minorHAnsi" w:cstheme="minorHAnsi"/>
        </w:rPr>
      </w:pPr>
      <w:r w:rsidRPr="00D87220">
        <w:rPr>
          <w:rFonts w:asciiTheme="minorHAnsi" w:hAnsiTheme="minorHAnsi" w:cstheme="minorHAnsi"/>
        </w:rPr>
        <w:t xml:space="preserve">LD 345 will be reviewed at the </w:t>
      </w:r>
      <w:r w:rsidRPr="00D87220">
        <w:rPr>
          <w:rFonts w:asciiTheme="minorHAnsi" w:hAnsiTheme="minorHAnsi" w:cstheme="minorHAnsi"/>
          <w:u w:val="single"/>
        </w:rPr>
        <w:t>next</w:t>
      </w:r>
      <w:r w:rsidRPr="00D87220">
        <w:rPr>
          <w:rFonts w:asciiTheme="minorHAnsi" w:hAnsiTheme="minorHAnsi" w:cstheme="minorHAnsi"/>
        </w:rPr>
        <w:t xml:space="preserve"> Director’s Meeting on </w:t>
      </w:r>
      <w:r w:rsidRPr="00D87220">
        <w:rPr>
          <w:rFonts w:asciiTheme="minorHAnsi" w:hAnsiTheme="minorHAnsi" w:cstheme="minorHAnsi"/>
          <w:highlight w:val="yellow"/>
        </w:rPr>
        <w:t xml:space="preserve">April </w:t>
      </w:r>
      <w:r w:rsidR="006F0F07" w:rsidRPr="00D87220">
        <w:rPr>
          <w:rFonts w:asciiTheme="minorHAnsi" w:hAnsiTheme="minorHAnsi" w:cstheme="minorHAnsi"/>
          <w:highlight w:val="yellow"/>
        </w:rPr>
        <w:t>11</w:t>
      </w:r>
      <w:r w:rsidRPr="00D87220">
        <w:rPr>
          <w:rFonts w:asciiTheme="minorHAnsi" w:hAnsiTheme="minorHAnsi" w:cstheme="minorHAnsi"/>
          <w:highlight w:val="yellow"/>
          <w:vertAlign w:val="superscript"/>
        </w:rPr>
        <w:t>th</w:t>
      </w:r>
      <w:r w:rsidRPr="00D87220">
        <w:rPr>
          <w:rFonts w:asciiTheme="minorHAnsi" w:hAnsiTheme="minorHAnsi" w:cstheme="minorHAnsi"/>
          <w:highlight w:val="yellow"/>
        </w:rPr>
        <w:t>,2024</w:t>
      </w:r>
      <w:r w:rsidR="006F0F07" w:rsidRPr="00D87220">
        <w:rPr>
          <w:rFonts w:asciiTheme="minorHAnsi" w:hAnsiTheme="minorHAnsi" w:cstheme="minorHAnsi"/>
          <w:highlight w:val="yellow"/>
        </w:rPr>
        <w:t xml:space="preserve"> at 11:00</w:t>
      </w:r>
      <w:r w:rsidRPr="00D87220">
        <w:rPr>
          <w:rFonts w:asciiTheme="minorHAnsi" w:hAnsiTheme="minorHAnsi" w:cstheme="minorHAnsi"/>
        </w:rPr>
        <w:t xml:space="preserve">. </w:t>
      </w:r>
    </w:p>
    <w:p w14:paraId="699329E3" w14:textId="77777777" w:rsidR="00102D15" w:rsidRPr="00D87220" w:rsidRDefault="00993459" w:rsidP="00993459">
      <w:pPr>
        <w:rPr>
          <w:rFonts w:asciiTheme="minorHAnsi" w:hAnsiTheme="minorHAnsi" w:cstheme="minorHAnsi"/>
        </w:rPr>
      </w:pPr>
      <w:r w:rsidRPr="00D87220">
        <w:rPr>
          <w:rFonts w:asciiTheme="minorHAnsi" w:hAnsiTheme="minorHAnsi" w:cstheme="minorHAnsi"/>
        </w:rPr>
        <w:t xml:space="preserve">“An Act to Transition the Responsibility for Child Find and for ensuring a Free </w:t>
      </w:r>
    </w:p>
    <w:p w14:paraId="4E023E29" w14:textId="045A0392" w:rsidR="000B4E85" w:rsidRPr="00D87220" w:rsidRDefault="00993459" w:rsidP="00993459">
      <w:pPr>
        <w:rPr>
          <w:rFonts w:asciiTheme="minorHAnsi" w:hAnsiTheme="minorHAnsi" w:cstheme="minorHAnsi"/>
        </w:rPr>
      </w:pPr>
      <w:r w:rsidRPr="00D87220">
        <w:rPr>
          <w:rFonts w:asciiTheme="minorHAnsi" w:hAnsiTheme="minorHAnsi" w:cstheme="minorHAnsi"/>
        </w:rPr>
        <w:t>Appropriate public Education for Eligible Children from the Chil</w:t>
      </w:r>
      <w:r w:rsidR="009639C6" w:rsidRPr="00D87220">
        <w:rPr>
          <w:rFonts w:asciiTheme="minorHAnsi" w:hAnsiTheme="minorHAnsi" w:cstheme="minorHAnsi"/>
        </w:rPr>
        <w:t>d</w:t>
      </w:r>
      <w:r w:rsidRPr="00D87220">
        <w:rPr>
          <w:rFonts w:asciiTheme="minorHAnsi" w:hAnsiTheme="minorHAnsi" w:cstheme="minorHAnsi"/>
        </w:rPr>
        <w:t xml:space="preserve"> Development Services System to School Administrative Units.”  We will discuss what early adoption will look like and answer any questions.</w:t>
      </w:r>
      <w:r w:rsidR="52566EC9" w:rsidRPr="00D87220">
        <w:rPr>
          <w:rFonts w:asciiTheme="minorHAnsi" w:hAnsiTheme="minorHAnsi" w:cstheme="minorHAnsi"/>
        </w:rPr>
        <w:t xml:space="preserve"> </w:t>
      </w:r>
    </w:p>
    <w:p w14:paraId="1646D45C" w14:textId="6303652A" w:rsidR="000B4E85" w:rsidRPr="00D87220" w:rsidRDefault="000B4E85" w:rsidP="00993459">
      <w:pPr>
        <w:rPr>
          <w:rFonts w:asciiTheme="minorHAnsi" w:hAnsiTheme="minorHAnsi" w:cstheme="minorHAnsi"/>
        </w:rPr>
      </w:pPr>
    </w:p>
    <w:p w14:paraId="1D3EC53A" w14:textId="6303652A" w:rsidR="000B4E85" w:rsidRPr="00D87220" w:rsidRDefault="52566EC9" w:rsidP="00993459">
      <w:pPr>
        <w:rPr>
          <w:rFonts w:asciiTheme="minorHAnsi" w:hAnsiTheme="minorHAnsi" w:cstheme="minorHAnsi"/>
        </w:rPr>
      </w:pPr>
      <w:r w:rsidRPr="00D87220">
        <w:rPr>
          <w:rFonts w:asciiTheme="minorHAnsi" w:hAnsiTheme="minorHAnsi" w:cstheme="minorHAnsi"/>
        </w:rPr>
        <w:t>The May meeting will be Thursday, May 9 and the June meeting will be cancelled. See you at MADSEC June 24-26!</w:t>
      </w:r>
    </w:p>
    <w:p w14:paraId="13CEB763" w14:textId="38A85B61" w:rsidR="00102D15" w:rsidRPr="00D87220" w:rsidRDefault="473A2648" w:rsidP="69C733CA">
      <w:pPr>
        <w:pStyle w:val="ListNumber"/>
        <w:numPr>
          <w:ilvl w:val="0"/>
          <w:numId w:val="0"/>
        </w:numPr>
        <w:rPr>
          <w:rFonts w:cstheme="minorHAnsi"/>
        </w:rPr>
      </w:pPr>
      <w:r w:rsidRPr="00D87220">
        <w:rPr>
          <w:rFonts w:cstheme="minorHAnsi"/>
        </w:rPr>
        <w:t>2. DOE UPDATES</w:t>
      </w:r>
    </w:p>
    <w:p w14:paraId="376E55D4" w14:textId="1C75DE86" w:rsidR="71124094" w:rsidRPr="00D87220" w:rsidRDefault="71124094" w:rsidP="71124094">
      <w:pPr>
        <w:rPr>
          <w:rFonts w:asciiTheme="minorHAnsi" w:hAnsiTheme="minorHAnsi" w:cstheme="minorHAnsi"/>
          <w:b/>
          <w:bCs/>
        </w:rPr>
      </w:pPr>
    </w:p>
    <w:p w14:paraId="2BA9864A" w14:textId="77777777" w:rsidR="004D48EF" w:rsidRPr="00D87220" w:rsidRDefault="004D48EF" w:rsidP="004D48EF">
      <w:pPr>
        <w:rPr>
          <w:rFonts w:asciiTheme="minorHAnsi" w:hAnsiTheme="minorHAnsi" w:cstheme="minorHAnsi"/>
          <w:b/>
          <w:bCs/>
          <w:color w:val="auto"/>
          <w:kern w:val="0"/>
        </w:rPr>
      </w:pPr>
      <w:r w:rsidRPr="00D87220">
        <w:rPr>
          <w:rFonts w:asciiTheme="minorHAnsi" w:hAnsiTheme="minorHAnsi" w:cstheme="minorHAnsi"/>
          <w:b/>
          <w:bCs/>
        </w:rPr>
        <w:t>Jodi Bossio-Smith, Director of Assessment</w:t>
      </w:r>
    </w:p>
    <w:p w14:paraId="21917F41" w14:textId="6FE174BE" w:rsidR="004D48EF" w:rsidRPr="00D87220" w:rsidRDefault="004D48EF" w:rsidP="004D48EF">
      <w:pPr>
        <w:pStyle w:val="ListParagraph"/>
        <w:numPr>
          <w:ilvl w:val="0"/>
          <w:numId w:val="31"/>
        </w:numPr>
        <w:contextualSpacing w:val="0"/>
        <w:rPr>
          <w:rFonts w:asciiTheme="minorHAnsi" w:eastAsia="Times New Roman" w:hAnsiTheme="minorHAnsi" w:cstheme="minorHAnsi"/>
        </w:rPr>
      </w:pPr>
      <w:r w:rsidRPr="00D87220">
        <w:rPr>
          <w:rFonts w:asciiTheme="minorHAnsi" w:eastAsia="Times New Roman" w:hAnsiTheme="minorHAnsi" w:cstheme="minorHAnsi"/>
        </w:rPr>
        <w:t>Maine Through Assessment – Acacia Platform opens for pre-administration activities on April 1</w:t>
      </w:r>
      <w:r w:rsidRPr="00D87220">
        <w:rPr>
          <w:rFonts w:asciiTheme="minorHAnsi" w:eastAsia="Times New Roman" w:hAnsiTheme="minorHAnsi" w:cstheme="minorHAnsi"/>
          <w:vertAlign w:val="superscript"/>
        </w:rPr>
        <w:t>st</w:t>
      </w:r>
      <w:r w:rsidRPr="00D87220">
        <w:rPr>
          <w:rFonts w:asciiTheme="minorHAnsi" w:eastAsia="Times New Roman" w:hAnsiTheme="minorHAnsi" w:cstheme="minorHAnsi"/>
        </w:rPr>
        <w:t>. </w:t>
      </w:r>
      <w:r w:rsidR="00A021B2" w:rsidRPr="00D87220">
        <w:rPr>
          <w:rFonts w:asciiTheme="minorHAnsi" w:eastAsia="Times New Roman" w:hAnsiTheme="minorHAnsi" w:cstheme="minorHAnsi"/>
        </w:rPr>
        <w:t>The assessment</w:t>
      </w:r>
      <w:r w:rsidRPr="00D87220">
        <w:rPr>
          <w:rFonts w:asciiTheme="minorHAnsi" w:eastAsia="Times New Roman" w:hAnsiTheme="minorHAnsi" w:cstheme="minorHAnsi"/>
        </w:rPr>
        <w:t xml:space="preserve"> window opens April 22</w:t>
      </w:r>
      <w:r w:rsidRPr="00D87220">
        <w:rPr>
          <w:rFonts w:asciiTheme="minorHAnsi" w:eastAsia="Times New Roman" w:hAnsiTheme="minorHAnsi" w:cstheme="minorHAnsi"/>
          <w:vertAlign w:val="superscript"/>
        </w:rPr>
        <w:t>nd</w:t>
      </w:r>
      <w:r w:rsidRPr="00D87220">
        <w:rPr>
          <w:rFonts w:asciiTheme="minorHAnsi" w:eastAsia="Times New Roman" w:hAnsiTheme="minorHAnsi" w:cstheme="minorHAnsi"/>
        </w:rPr>
        <w:t xml:space="preserve">. The Accessibility Guide and additional resources can be accessed on the </w:t>
      </w:r>
      <w:hyperlink r:id="rId14" w:history="1">
        <w:r w:rsidRPr="00D87220">
          <w:rPr>
            <w:rStyle w:val="Hyperlink"/>
            <w:rFonts w:asciiTheme="minorHAnsi" w:eastAsia="Times New Roman" w:hAnsiTheme="minorHAnsi" w:cstheme="minorHAnsi"/>
          </w:rPr>
          <w:t>Maine Through Year webpage</w:t>
        </w:r>
      </w:hyperlink>
      <w:r w:rsidRPr="00D87220">
        <w:rPr>
          <w:rFonts w:asciiTheme="minorHAnsi" w:eastAsia="Times New Roman" w:hAnsiTheme="minorHAnsi" w:cstheme="minorHAnsi"/>
        </w:rPr>
        <w:t xml:space="preserve">. </w:t>
      </w:r>
    </w:p>
    <w:p w14:paraId="65CBA732" w14:textId="77777777" w:rsidR="004D48EF" w:rsidRPr="00D87220" w:rsidRDefault="004D48EF" w:rsidP="004D48EF">
      <w:pPr>
        <w:pStyle w:val="ListParagraph"/>
        <w:numPr>
          <w:ilvl w:val="0"/>
          <w:numId w:val="31"/>
        </w:numPr>
        <w:contextualSpacing w:val="0"/>
        <w:rPr>
          <w:rFonts w:asciiTheme="minorHAnsi" w:eastAsia="Times New Roman" w:hAnsiTheme="minorHAnsi" w:cstheme="minorHAnsi"/>
        </w:rPr>
      </w:pPr>
      <w:r w:rsidRPr="00D87220">
        <w:rPr>
          <w:rFonts w:asciiTheme="minorHAnsi" w:eastAsia="Times New Roman" w:hAnsiTheme="minorHAnsi" w:cstheme="minorHAnsi"/>
        </w:rPr>
        <w:t>Maine Science Assessment – ADAM Platform is now open. Assessment window opens on May 13</w:t>
      </w:r>
      <w:r w:rsidRPr="00D87220">
        <w:rPr>
          <w:rFonts w:asciiTheme="minorHAnsi" w:eastAsia="Times New Roman" w:hAnsiTheme="minorHAnsi" w:cstheme="minorHAnsi"/>
          <w:vertAlign w:val="superscript"/>
        </w:rPr>
        <w:t>th</w:t>
      </w:r>
      <w:r w:rsidRPr="00D87220">
        <w:rPr>
          <w:rFonts w:asciiTheme="minorHAnsi" w:eastAsia="Times New Roman" w:hAnsiTheme="minorHAnsi" w:cstheme="minorHAnsi"/>
        </w:rPr>
        <w:t xml:space="preserve">. Additional information can be found on the </w:t>
      </w:r>
      <w:hyperlink r:id="rId15" w:history="1">
        <w:r w:rsidRPr="00D87220">
          <w:rPr>
            <w:rStyle w:val="Hyperlink"/>
            <w:rFonts w:asciiTheme="minorHAnsi" w:eastAsia="Times New Roman" w:hAnsiTheme="minorHAnsi" w:cstheme="minorHAnsi"/>
          </w:rPr>
          <w:t>Maine Science Assessment webpage</w:t>
        </w:r>
      </w:hyperlink>
      <w:r w:rsidRPr="00D87220">
        <w:rPr>
          <w:rFonts w:asciiTheme="minorHAnsi" w:eastAsia="Times New Roman" w:hAnsiTheme="minorHAnsi" w:cstheme="minorHAnsi"/>
        </w:rPr>
        <w:t>.</w:t>
      </w:r>
    </w:p>
    <w:p w14:paraId="50DA070C" w14:textId="3ACCDF9B" w:rsidR="004D48EF" w:rsidRPr="00D87220" w:rsidRDefault="004D48EF" w:rsidP="004D48EF">
      <w:pPr>
        <w:pStyle w:val="ListParagraph"/>
        <w:numPr>
          <w:ilvl w:val="0"/>
          <w:numId w:val="31"/>
        </w:numPr>
        <w:contextualSpacing w:val="0"/>
        <w:rPr>
          <w:rFonts w:asciiTheme="minorHAnsi" w:eastAsia="Times New Roman" w:hAnsiTheme="minorHAnsi" w:cstheme="minorHAnsi"/>
        </w:rPr>
      </w:pPr>
      <w:r w:rsidRPr="00D87220">
        <w:rPr>
          <w:rFonts w:asciiTheme="minorHAnsi" w:eastAsia="Times New Roman" w:hAnsiTheme="minorHAnsi" w:cstheme="minorHAnsi"/>
        </w:rPr>
        <w:t>National and International Assessment (NAEP) close</w:t>
      </w:r>
      <w:r w:rsidR="001C4987" w:rsidRPr="00D87220">
        <w:rPr>
          <w:rFonts w:asciiTheme="minorHAnsi" w:eastAsia="Times New Roman" w:hAnsiTheme="minorHAnsi" w:cstheme="minorHAnsi"/>
        </w:rPr>
        <w:t>d</w:t>
      </w:r>
      <w:r w:rsidRPr="00D87220">
        <w:rPr>
          <w:rFonts w:asciiTheme="minorHAnsi" w:eastAsia="Times New Roman" w:hAnsiTheme="minorHAnsi" w:cstheme="minorHAnsi"/>
        </w:rPr>
        <w:t xml:space="preserve"> on March 22</w:t>
      </w:r>
      <w:r w:rsidRPr="00D87220">
        <w:rPr>
          <w:rFonts w:asciiTheme="minorHAnsi" w:eastAsia="Times New Roman" w:hAnsiTheme="minorHAnsi" w:cstheme="minorHAnsi"/>
          <w:vertAlign w:val="superscript"/>
        </w:rPr>
        <w:t>nd</w:t>
      </w:r>
      <w:r w:rsidRPr="00D87220">
        <w:rPr>
          <w:rFonts w:asciiTheme="minorHAnsi" w:eastAsia="Times New Roman" w:hAnsiTheme="minorHAnsi" w:cstheme="minorHAnsi"/>
        </w:rPr>
        <w:t>.</w:t>
      </w:r>
    </w:p>
    <w:p w14:paraId="574D480D" w14:textId="0A5AB3F6" w:rsidR="004D48EF" w:rsidRPr="00D87220" w:rsidRDefault="004D48EF" w:rsidP="004D48EF">
      <w:pPr>
        <w:pStyle w:val="ListParagraph"/>
        <w:numPr>
          <w:ilvl w:val="0"/>
          <w:numId w:val="31"/>
        </w:numPr>
        <w:contextualSpacing w:val="0"/>
        <w:rPr>
          <w:rFonts w:asciiTheme="minorHAnsi" w:eastAsia="Times New Roman" w:hAnsiTheme="minorHAnsi" w:cstheme="minorHAnsi"/>
        </w:rPr>
      </w:pPr>
      <w:r w:rsidRPr="00D87220">
        <w:rPr>
          <w:rFonts w:asciiTheme="minorHAnsi" w:eastAsia="Times New Roman" w:hAnsiTheme="minorHAnsi" w:cstheme="minorHAnsi"/>
        </w:rPr>
        <w:t>Multi-State Alternat</w:t>
      </w:r>
      <w:r w:rsidR="00663CC8" w:rsidRPr="00D87220">
        <w:rPr>
          <w:rFonts w:asciiTheme="minorHAnsi" w:eastAsia="Times New Roman" w:hAnsiTheme="minorHAnsi" w:cstheme="minorHAnsi"/>
        </w:rPr>
        <w:t>e</w:t>
      </w:r>
      <w:r w:rsidRPr="00D87220">
        <w:rPr>
          <w:rFonts w:asciiTheme="minorHAnsi" w:eastAsia="Times New Roman" w:hAnsiTheme="minorHAnsi" w:cstheme="minorHAnsi"/>
        </w:rPr>
        <w:t xml:space="preserve"> Assessment - Administration window is open March 11</w:t>
      </w:r>
      <w:r w:rsidRPr="00D87220">
        <w:rPr>
          <w:rFonts w:asciiTheme="minorHAnsi" w:eastAsia="Times New Roman" w:hAnsiTheme="minorHAnsi" w:cstheme="minorHAnsi"/>
          <w:vertAlign w:val="superscript"/>
        </w:rPr>
        <w:t>th</w:t>
      </w:r>
      <w:r w:rsidRPr="00D87220">
        <w:rPr>
          <w:rFonts w:asciiTheme="minorHAnsi" w:eastAsia="Times New Roman" w:hAnsiTheme="minorHAnsi" w:cstheme="minorHAnsi"/>
        </w:rPr>
        <w:t xml:space="preserve"> - April 26</w:t>
      </w:r>
      <w:r w:rsidRPr="00D87220">
        <w:rPr>
          <w:rFonts w:asciiTheme="minorHAnsi" w:eastAsia="Times New Roman" w:hAnsiTheme="minorHAnsi" w:cstheme="minorHAnsi"/>
          <w:vertAlign w:val="superscript"/>
        </w:rPr>
        <w:t>th</w:t>
      </w:r>
      <w:r w:rsidRPr="00D87220">
        <w:rPr>
          <w:rFonts w:asciiTheme="minorHAnsi" w:eastAsia="Times New Roman" w:hAnsiTheme="minorHAnsi" w:cstheme="minorHAnsi"/>
        </w:rPr>
        <w:t>.</w:t>
      </w:r>
    </w:p>
    <w:p w14:paraId="4AD1FBC1" w14:textId="613F4E96" w:rsidR="004D48EF" w:rsidRPr="00D87220" w:rsidRDefault="004D48EF" w:rsidP="00280295">
      <w:pPr>
        <w:ind w:left="1440"/>
        <w:rPr>
          <w:rFonts w:asciiTheme="minorHAnsi" w:hAnsiTheme="minorHAnsi" w:cstheme="minorHAnsi"/>
        </w:rPr>
      </w:pPr>
      <w:r w:rsidRPr="00D87220">
        <w:rPr>
          <w:rFonts w:asciiTheme="minorHAnsi" w:hAnsiTheme="minorHAnsi" w:cstheme="minorHAnsi"/>
        </w:rPr>
        <w:t xml:space="preserve">Any questions around accessibility supports, accommodations can be directed to </w:t>
      </w:r>
      <w:hyperlink r:id="rId16" w:history="1">
        <w:r w:rsidRPr="00D87220">
          <w:rPr>
            <w:rStyle w:val="Hyperlink"/>
            <w:rFonts w:asciiTheme="minorHAnsi" w:hAnsiTheme="minorHAnsi" w:cstheme="minorHAnsi"/>
          </w:rPr>
          <w:t>Krista.Averill@maine.gov</w:t>
        </w:r>
      </w:hyperlink>
      <w:r w:rsidRPr="00D87220">
        <w:rPr>
          <w:rFonts w:asciiTheme="minorHAnsi" w:hAnsiTheme="minorHAnsi" w:cstheme="minorHAnsi"/>
        </w:rPr>
        <w:t xml:space="preserve"> or </w:t>
      </w:r>
      <w:hyperlink r:id="rId17" w:history="1">
        <w:r w:rsidRPr="00D87220">
          <w:rPr>
            <w:rStyle w:val="Hyperlink"/>
            <w:rFonts w:asciiTheme="minorHAnsi" w:hAnsiTheme="minorHAnsi" w:cstheme="minorHAnsi"/>
          </w:rPr>
          <w:t>Jodi.bossio-smith@maine.gov</w:t>
        </w:r>
      </w:hyperlink>
      <w:r w:rsidRPr="00D87220">
        <w:rPr>
          <w:rFonts w:asciiTheme="minorHAnsi" w:hAnsiTheme="minorHAnsi" w:cstheme="minorHAnsi"/>
        </w:rPr>
        <w:t xml:space="preserve">. </w:t>
      </w:r>
    </w:p>
    <w:p w14:paraId="0618BC64" w14:textId="77777777" w:rsidR="004D48EF" w:rsidRPr="00D87220" w:rsidRDefault="004D48EF" w:rsidP="004D48EF">
      <w:pPr>
        <w:rPr>
          <w:rFonts w:asciiTheme="minorHAnsi" w:hAnsiTheme="minorHAnsi" w:cstheme="minorHAnsi"/>
        </w:rPr>
      </w:pPr>
    </w:p>
    <w:p w14:paraId="45D3EB70" w14:textId="0FCD0B93" w:rsidR="00796428" w:rsidRPr="00D87220" w:rsidRDefault="71AE613B" w:rsidP="00197E5A">
      <w:pPr>
        <w:autoSpaceDE w:val="0"/>
        <w:autoSpaceDN w:val="0"/>
        <w:rPr>
          <w:rFonts w:asciiTheme="minorHAnsi" w:hAnsiTheme="minorHAnsi" w:cstheme="minorHAnsi"/>
        </w:rPr>
      </w:pPr>
      <w:r w:rsidRPr="00D87220">
        <w:rPr>
          <w:rFonts w:asciiTheme="minorHAnsi" w:hAnsiTheme="minorHAnsi" w:cstheme="minorHAnsi"/>
          <w:b/>
          <w:bCs/>
        </w:rPr>
        <w:t>Sheila Wells-Moreaux &amp; Maura Hart</w:t>
      </w:r>
    </w:p>
    <w:p w14:paraId="4434B3EC" w14:textId="17A77B3B" w:rsidR="00796428" w:rsidRPr="00D87220" w:rsidRDefault="71AE613B" w:rsidP="00197E5A">
      <w:pPr>
        <w:autoSpaceDE w:val="0"/>
        <w:autoSpaceDN w:val="0"/>
        <w:rPr>
          <w:rFonts w:asciiTheme="minorHAnsi" w:hAnsiTheme="minorHAnsi" w:cstheme="minorHAnsi"/>
        </w:rPr>
      </w:pPr>
      <w:r w:rsidRPr="00D87220">
        <w:rPr>
          <w:rFonts w:asciiTheme="minorHAnsi" w:hAnsiTheme="minorHAnsi" w:cstheme="minorHAnsi"/>
        </w:rPr>
        <w:t xml:space="preserve">National Center on Inclusion Towards Rightful Presence at SWIFT Education Center is a national research and technical assistance center that strengthens school capacity to provide academic, behavioral, social, and emotional support to improve outcomes for all students. </w:t>
      </w:r>
    </w:p>
    <w:p w14:paraId="17073020" w14:textId="22B2E62B" w:rsidR="00197E5A" w:rsidRPr="00D87220" w:rsidRDefault="00786923" w:rsidP="00197E5A">
      <w:pPr>
        <w:autoSpaceDE w:val="0"/>
        <w:autoSpaceDN w:val="0"/>
        <w:rPr>
          <w:rFonts w:asciiTheme="minorHAnsi" w:hAnsiTheme="minorHAnsi" w:cstheme="minorHAnsi"/>
        </w:rPr>
      </w:pPr>
      <w:r w:rsidRPr="00D87220">
        <w:rPr>
          <w:rFonts w:asciiTheme="minorHAnsi" w:hAnsiTheme="minorHAnsi" w:cstheme="minorHAnsi"/>
        </w:rPr>
        <w:t>View</w:t>
      </w:r>
      <w:r w:rsidR="00197E5A" w:rsidRPr="00D87220">
        <w:rPr>
          <w:rFonts w:asciiTheme="minorHAnsi" w:hAnsiTheme="minorHAnsi" w:cstheme="minorHAnsi"/>
        </w:rPr>
        <w:t xml:space="preserve"> </w:t>
      </w:r>
      <w:r w:rsidRPr="00D87220">
        <w:rPr>
          <w:rFonts w:asciiTheme="minorHAnsi" w:hAnsiTheme="minorHAnsi" w:cstheme="minorHAnsi"/>
        </w:rPr>
        <w:t xml:space="preserve">a </w:t>
      </w:r>
      <w:r w:rsidR="00197E5A" w:rsidRPr="00D87220">
        <w:rPr>
          <w:rFonts w:asciiTheme="minorHAnsi" w:hAnsiTheme="minorHAnsi" w:cstheme="minorHAnsi"/>
        </w:rPr>
        <w:t>presentation for more information on the wonderful work of the SWIFT Education Center</w:t>
      </w:r>
      <w:r w:rsidR="00042669" w:rsidRPr="00D87220">
        <w:rPr>
          <w:rFonts w:asciiTheme="minorHAnsi" w:hAnsiTheme="minorHAnsi" w:cstheme="minorHAnsi"/>
        </w:rPr>
        <w:t xml:space="preserve"> at this link!</w:t>
      </w:r>
    </w:p>
    <w:p w14:paraId="62052FFC" w14:textId="351BAEB8" w:rsidR="00786923" w:rsidRPr="00D87220" w:rsidRDefault="0030121D" w:rsidP="00197E5A">
      <w:pPr>
        <w:autoSpaceDE w:val="0"/>
        <w:autoSpaceDN w:val="0"/>
        <w:rPr>
          <w:rFonts w:asciiTheme="minorHAnsi" w:hAnsiTheme="minorHAnsi" w:cstheme="minorHAnsi"/>
          <w:color w:val="auto"/>
          <w:kern w:val="0"/>
        </w:rPr>
      </w:pPr>
      <w:hyperlink r:id="rId18" w:history="1">
        <w:r w:rsidR="00786923" w:rsidRPr="00D87220">
          <w:rPr>
            <w:rStyle w:val="Hyperlink"/>
            <w:rFonts w:asciiTheme="minorHAnsi" w:hAnsiTheme="minorHAnsi" w:cstheme="minorHAnsi"/>
            <w:kern w:val="0"/>
          </w:rPr>
          <w:t>https://swiftschools.org/what-we-do/towardrightfulpresence/</w:t>
        </w:r>
      </w:hyperlink>
    </w:p>
    <w:p w14:paraId="7C2F52CB" w14:textId="77777777" w:rsidR="00786923" w:rsidRPr="00D87220" w:rsidRDefault="00786923" w:rsidP="00197E5A">
      <w:pPr>
        <w:autoSpaceDE w:val="0"/>
        <w:autoSpaceDN w:val="0"/>
        <w:rPr>
          <w:rFonts w:asciiTheme="minorHAnsi" w:hAnsiTheme="minorHAnsi" w:cstheme="minorHAnsi"/>
          <w:color w:val="auto"/>
          <w:kern w:val="0"/>
        </w:rPr>
      </w:pPr>
    </w:p>
    <w:p w14:paraId="66E2480D" w14:textId="1BE02BF5" w:rsidR="002F38C1" w:rsidRPr="00D87220" w:rsidRDefault="002F38C1" w:rsidP="69C733CA">
      <w:pPr>
        <w:spacing w:after="360"/>
        <w:rPr>
          <w:rFonts w:asciiTheme="minorHAnsi" w:hAnsiTheme="minorHAnsi" w:cstheme="minorHAnsi"/>
          <w:color w:val="1E1E1E"/>
        </w:rPr>
      </w:pPr>
      <w:r w:rsidRPr="00D87220">
        <w:rPr>
          <w:rFonts w:asciiTheme="minorHAnsi" w:hAnsiTheme="minorHAnsi" w:cstheme="minorHAnsi"/>
          <w:b/>
          <w:bCs/>
          <w:color w:val="1E1E1E"/>
        </w:rPr>
        <w:t xml:space="preserve">Leora Byras </w:t>
      </w:r>
      <w:r w:rsidR="004C011F" w:rsidRPr="00D87220">
        <w:rPr>
          <w:rFonts w:asciiTheme="minorHAnsi" w:hAnsiTheme="minorHAnsi" w:cstheme="minorHAnsi"/>
          <w:color w:val="1E1E1E"/>
        </w:rPr>
        <w:t>–</w:t>
      </w:r>
      <w:r w:rsidRPr="00D87220">
        <w:rPr>
          <w:rFonts w:asciiTheme="minorHAnsi" w:hAnsiTheme="minorHAnsi" w:cstheme="minorHAnsi"/>
          <w:color w:val="1E1E1E"/>
        </w:rPr>
        <w:t xml:space="preserve"> </w:t>
      </w:r>
      <w:r w:rsidR="004C011F" w:rsidRPr="00D87220">
        <w:rPr>
          <w:rFonts w:asciiTheme="minorHAnsi" w:hAnsiTheme="minorHAnsi" w:cstheme="minorHAnsi"/>
          <w:color w:val="1E1E1E"/>
        </w:rPr>
        <w:t>Federal Monitoring Updates</w:t>
      </w:r>
      <w:r w:rsidR="4FC161FA" w:rsidRPr="00D87220">
        <w:rPr>
          <w:rFonts w:asciiTheme="minorHAnsi" w:hAnsiTheme="minorHAnsi" w:cstheme="minorHAnsi"/>
          <w:color w:val="1E1E1E"/>
        </w:rPr>
        <w:t xml:space="preserve"> a short PowerPoint.</w:t>
      </w:r>
      <w:r w:rsidR="0CD69569" w:rsidRPr="00D87220">
        <w:rPr>
          <w:rFonts w:asciiTheme="minorHAnsi" w:hAnsiTheme="minorHAnsi" w:cstheme="minorHAnsi"/>
          <w:color w:val="1E1E1E"/>
        </w:rPr>
        <w:t xml:space="preserve"> See </w:t>
      </w:r>
      <w:r w:rsidR="006F55C1" w:rsidRPr="00D87220">
        <w:rPr>
          <w:rFonts w:asciiTheme="minorHAnsi" w:hAnsiTheme="minorHAnsi" w:cstheme="minorHAnsi"/>
          <w:color w:val="1E1E1E"/>
        </w:rPr>
        <w:t>the link</w:t>
      </w:r>
      <w:r w:rsidR="6D263A4E" w:rsidRPr="00D87220">
        <w:rPr>
          <w:rFonts w:asciiTheme="minorHAnsi" w:hAnsiTheme="minorHAnsi" w:cstheme="minorHAnsi"/>
          <w:color w:val="1E1E1E"/>
        </w:rPr>
        <w:t xml:space="preserve"> at </w:t>
      </w:r>
      <w:r w:rsidR="00CA7B2E" w:rsidRPr="00D87220">
        <w:rPr>
          <w:rFonts w:asciiTheme="minorHAnsi" w:hAnsiTheme="minorHAnsi" w:cstheme="minorHAnsi"/>
          <w:color w:val="1E1E1E"/>
        </w:rPr>
        <w:t>the top</w:t>
      </w:r>
      <w:r w:rsidR="6D263A4E" w:rsidRPr="00D87220">
        <w:rPr>
          <w:rFonts w:asciiTheme="minorHAnsi" w:hAnsiTheme="minorHAnsi" w:cstheme="minorHAnsi"/>
          <w:color w:val="1E1E1E"/>
        </w:rPr>
        <w:t xml:space="preserve"> of the page. </w:t>
      </w:r>
    </w:p>
    <w:p w14:paraId="77ECC3C0" w14:textId="597B8DFB" w:rsidR="009C4C02" w:rsidRPr="00D87220" w:rsidRDefault="00F77B14" w:rsidP="4EB72C3B">
      <w:pPr>
        <w:pStyle w:val="NormalWeb"/>
        <w:spacing w:before="0" w:beforeAutospacing="0" w:after="360" w:afterAutospacing="0"/>
        <w:rPr>
          <w:rStyle w:val="Hyperlink"/>
          <w:rFonts w:asciiTheme="minorHAnsi" w:eastAsia="Aptos" w:hAnsiTheme="minorHAnsi" w:cstheme="minorHAnsi"/>
          <w:lang w:eastAsia="en-US"/>
          <w14:ligatures w14:val="standardContextual"/>
        </w:rPr>
      </w:pPr>
      <w:r w:rsidRPr="00D87220">
        <w:rPr>
          <w:rFonts w:asciiTheme="minorHAnsi" w:hAnsiTheme="minorHAnsi" w:cstheme="minorHAnsi"/>
          <w:b/>
          <w:bCs/>
          <w:color w:val="1E1E1E"/>
        </w:rPr>
        <w:t xml:space="preserve">DOE Standards Review </w:t>
      </w:r>
      <w:r w:rsidRPr="00D87220">
        <w:rPr>
          <w:rFonts w:asciiTheme="minorHAnsi" w:hAnsiTheme="minorHAnsi" w:cstheme="minorHAnsi"/>
          <w:color w:val="1E1E1E"/>
        </w:rPr>
        <w:t xml:space="preserve">- </w:t>
      </w:r>
      <w:r w:rsidR="00476A37" w:rsidRPr="00D87220">
        <w:rPr>
          <w:rFonts w:asciiTheme="minorHAnsi" w:hAnsiTheme="minorHAnsi" w:cstheme="minorHAnsi"/>
          <w:color w:val="1E1E1E"/>
        </w:rPr>
        <w:t>As part of the scheduled periodic review of the Maine Learning Results, the Maine Department of Education (DOE) is seeking public comments regarding the current </w:t>
      </w:r>
      <w:hyperlink r:id="rId19" w:history="1">
        <w:r w:rsidR="00476A37" w:rsidRPr="00D87220">
          <w:rPr>
            <w:rStyle w:val="Strong"/>
            <w:rFonts w:asciiTheme="minorHAnsi" w:hAnsiTheme="minorHAnsi" w:cstheme="minorHAnsi"/>
            <w:color w:val="0074D9"/>
          </w:rPr>
          <w:t>social studies standards</w:t>
        </w:r>
      </w:hyperlink>
      <w:r w:rsidR="00476A37" w:rsidRPr="00D87220">
        <w:rPr>
          <w:rStyle w:val="Strong"/>
          <w:rFonts w:asciiTheme="minorHAnsi" w:hAnsiTheme="minorHAnsi" w:cstheme="minorHAnsi"/>
          <w:color w:val="1E1E1E"/>
        </w:rPr>
        <w:t>. </w:t>
      </w:r>
      <w:r w:rsidR="00476A37" w:rsidRPr="00D87220">
        <w:rPr>
          <w:rFonts w:asciiTheme="minorHAnsi" w:hAnsiTheme="minorHAnsi" w:cstheme="minorHAnsi"/>
          <w:color w:val="1E1E1E"/>
        </w:rPr>
        <w:t>These comments will inform the work of the standards revision teams.</w:t>
      </w:r>
      <w:r w:rsidR="006173E3" w:rsidRPr="00D87220">
        <w:rPr>
          <w:rFonts w:asciiTheme="minorHAnsi" w:hAnsiTheme="minorHAnsi" w:cstheme="minorHAnsi"/>
          <w:color w:val="1E1E1E"/>
        </w:rPr>
        <w:t xml:space="preserve"> </w:t>
      </w:r>
      <w:r w:rsidR="00476A37" w:rsidRPr="00D87220">
        <w:rPr>
          <w:rFonts w:asciiTheme="minorHAnsi" w:hAnsiTheme="minorHAnsi" w:cstheme="minorHAnsi"/>
          <w:color w:val="1E1E1E"/>
        </w:rPr>
        <w:t>The standards review process opens with a public comment and public hearing prior to the convening of teams that will review and revise the social studies standards. The public hearing will occur on </w:t>
      </w:r>
      <w:r w:rsidR="00476A37" w:rsidRPr="00D87220">
        <w:rPr>
          <w:rStyle w:val="Strong"/>
          <w:rFonts w:asciiTheme="minorHAnsi" w:hAnsiTheme="minorHAnsi" w:cstheme="minorHAnsi"/>
          <w:color w:val="1E1E1E"/>
        </w:rPr>
        <w:t>April 29th, Burton Cross Building, 111 Sewall Street, Augusta, Room 500, from 3-5pm </w:t>
      </w:r>
      <w:r w:rsidR="00476A37" w:rsidRPr="00D87220">
        <w:rPr>
          <w:rFonts w:asciiTheme="minorHAnsi" w:hAnsiTheme="minorHAnsi" w:cstheme="minorHAnsi"/>
          <w:color w:val="1E1E1E"/>
        </w:rPr>
        <w:t>and is intended to give anyone the opportunity to weigh-in on the direction of future social studies standards in Maine. Anyone may speak at the public hearing. People wishing to speak will be asked to sign in and it will be helpful, but not mandatory, to provide a written copy of their comments.</w:t>
      </w:r>
      <w:r w:rsidRPr="00D87220">
        <w:rPr>
          <w:rFonts w:asciiTheme="minorHAnsi" w:hAnsiTheme="minorHAnsi" w:cstheme="minorHAnsi"/>
          <w:color w:val="1E1E1E"/>
        </w:rPr>
        <w:t xml:space="preserve"> </w:t>
      </w:r>
      <w:r w:rsidR="00476A37" w:rsidRPr="00D87220">
        <w:rPr>
          <w:rFonts w:asciiTheme="minorHAnsi" w:hAnsiTheme="minorHAnsi" w:cstheme="minorHAnsi"/>
          <w:color w:val="1E1E1E"/>
        </w:rPr>
        <w:t>Anyone unable to attend the public hearing may send written comments by 5 pm on April 29th, 2024. Written comments may be emailed to </w:t>
      </w:r>
      <w:hyperlink r:id="rId20" w:history="1">
        <w:r w:rsidR="00476A37" w:rsidRPr="00D87220">
          <w:rPr>
            <w:rStyle w:val="Strong"/>
            <w:rFonts w:asciiTheme="minorHAnsi" w:hAnsiTheme="minorHAnsi" w:cstheme="minorHAnsi"/>
            <w:b w:val="0"/>
            <w:bCs w:val="0"/>
            <w:color w:val="0074D9"/>
          </w:rPr>
          <w:t>sis.doe@maine.gov</w:t>
        </w:r>
      </w:hyperlink>
      <w:r w:rsidR="00476A37" w:rsidRPr="00D87220">
        <w:rPr>
          <w:rFonts w:asciiTheme="minorHAnsi" w:hAnsiTheme="minorHAnsi" w:cstheme="minorHAnsi"/>
          <w:color w:val="1E1E1E"/>
        </w:rPr>
        <w:t xml:space="preserve"> with the subject “Social Studies Standards Review” or mailed to Maine Department of Education, </w:t>
      </w:r>
      <w:r w:rsidR="00743FAD" w:rsidRPr="00D87220">
        <w:rPr>
          <w:rFonts w:asciiTheme="minorHAnsi" w:hAnsiTheme="minorHAnsi" w:cstheme="minorHAnsi"/>
          <w:color w:val="1E1E1E"/>
        </w:rPr>
        <w:t>Attn:</w:t>
      </w:r>
      <w:r w:rsidR="00476A37" w:rsidRPr="00D87220">
        <w:rPr>
          <w:rFonts w:asciiTheme="minorHAnsi" w:hAnsiTheme="minorHAnsi" w:cstheme="minorHAnsi"/>
          <w:color w:val="1E1E1E"/>
        </w:rPr>
        <w:t xml:space="preserve"> Beth Lambert, 23 State House Station, Augusta, ME 04333. </w:t>
      </w:r>
      <w:hyperlink r:id="rId21" w:history="1">
        <w:r w:rsidR="00476A37" w:rsidRPr="00D87220">
          <w:rPr>
            <w:rStyle w:val="Hyperlink"/>
            <w:rFonts w:asciiTheme="minorHAnsi" w:hAnsiTheme="minorHAnsi" w:cstheme="minorHAnsi"/>
            <w:color w:val="0074D9"/>
          </w:rPr>
          <w:t>You may also fill out this form.</w:t>
        </w:r>
      </w:hyperlink>
      <w:r w:rsidRPr="00D87220">
        <w:rPr>
          <w:rStyle w:val="Hyperlink"/>
          <w:rFonts w:asciiTheme="minorHAnsi" w:hAnsiTheme="minorHAnsi" w:cstheme="minorHAnsi"/>
          <w:b/>
          <w:bCs/>
          <w:color w:val="0074D9"/>
        </w:rPr>
        <w:t xml:space="preserve"> </w:t>
      </w:r>
      <w:r w:rsidR="00476A37" w:rsidRPr="00D87220">
        <w:rPr>
          <w:rFonts w:asciiTheme="minorHAnsi" w:hAnsiTheme="minorHAnsi" w:cstheme="minorHAnsi"/>
          <w:color w:val="1E1E1E"/>
        </w:rPr>
        <w:t>For further information about the standards review process contact Beth Lambert</w:t>
      </w:r>
      <w:r w:rsidR="00382FD8" w:rsidRPr="00D87220">
        <w:rPr>
          <w:rFonts w:asciiTheme="minorHAnsi" w:hAnsiTheme="minorHAnsi" w:cstheme="minorHAnsi"/>
          <w:color w:val="1E1E1E"/>
        </w:rPr>
        <w:t xml:space="preserve"> a</w:t>
      </w:r>
      <w:r w:rsidR="00476A37" w:rsidRPr="00D87220">
        <w:rPr>
          <w:rFonts w:asciiTheme="minorHAnsi" w:hAnsiTheme="minorHAnsi" w:cstheme="minorHAnsi"/>
          <w:color w:val="1E1E1E"/>
        </w:rPr>
        <w:t>t </w:t>
      </w:r>
      <w:hyperlink r:id="rId22" w:history="1">
        <w:r w:rsidR="00476A37" w:rsidRPr="00D87220">
          <w:rPr>
            <w:rStyle w:val="Strong"/>
            <w:rFonts w:asciiTheme="minorHAnsi" w:hAnsiTheme="minorHAnsi" w:cstheme="minorHAnsi"/>
            <w:b w:val="0"/>
            <w:bCs w:val="0"/>
            <w:color w:val="0074D9"/>
          </w:rPr>
          <w:t>Beth.Lambert@maine.gov</w:t>
        </w:r>
      </w:hyperlink>
      <w:r w:rsidR="00476A37" w:rsidRPr="00D87220">
        <w:rPr>
          <w:rFonts w:asciiTheme="minorHAnsi" w:hAnsiTheme="minorHAnsi" w:cstheme="minorHAnsi"/>
          <w:color w:val="1E1E1E"/>
        </w:rPr>
        <w:t>.</w:t>
      </w:r>
      <w:r w:rsidR="00382FD8" w:rsidRPr="00D87220">
        <w:rPr>
          <w:rFonts w:asciiTheme="minorHAnsi" w:hAnsiTheme="minorHAnsi" w:cstheme="minorHAnsi"/>
          <w:color w:val="1E1E1E"/>
        </w:rPr>
        <w:t xml:space="preserve"> </w:t>
      </w:r>
      <w:hyperlink r:id="rId23" w:history="1">
        <w:r w:rsidR="009639C6" w:rsidRPr="00D87220">
          <w:rPr>
            <w:rStyle w:val="Hyperlink"/>
            <w:rFonts w:asciiTheme="minorHAnsi" w:eastAsia="Aptos" w:hAnsiTheme="minorHAnsi" w:cstheme="minorHAnsi"/>
            <w:lang w:eastAsia="en-US"/>
            <w14:ligatures w14:val="standardContextual"/>
          </w:rPr>
          <w:t>https://mainedoenews.net/2024/03/28/maine-doe-seeks-public-comment-for-current-social-studies-standards/</w:t>
        </w:r>
      </w:hyperlink>
    </w:p>
    <w:p w14:paraId="58382D9B" w14:textId="77777777" w:rsidR="00C550EA" w:rsidRPr="00D87220" w:rsidRDefault="00C550EA" w:rsidP="4EB72C3B">
      <w:pPr>
        <w:pStyle w:val="NormalWeb"/>
        <w:spacing w:before="0" w:beforeAutospacing="0" w:after="360" w:afterAutospacing="0"/>
        <w:rPr>
          <w:rFonts w:asciiTheme="minorHAnsi" w:eastAsia="Aptos" w:hAnsiTheme="minorHAnsi" w:cstheme="minorHAnsi"/>
          <w:color w:val="auto"/>
          <w:lang w:eastAsia="en-US"/>
          <w14:ligatures w14:val="standardContextual"/>
        </w:rPr>
      </w:pPr>
    </w:p>
    <w:p w14:paraId="0F291D2A" w14:textId="3D7ECFD6" w:rsidR="18E7CA0C" w:rsidRPr="00D87220" w:rsidRDefault="18E7CA0C" w:rsidP="18E7CA0C">
      <w:pPr>
        <w:spacing w:line="360" w:lineRule="auto"/>
        <w:ind w:left="-20" w:right="-20"/>
        <w:rPr>
          <w:rFonts w:asciiTheme="minorHAnsi" w:hAnsiTheme="minorHAnsi" w:cstheme="minorHAnsi"/>
          <w:b/>
          <w:bCs/>
          <w:color w:val="0070C0"/>
        </w:rPr>
      </w:pPr>
    </w:p>
    <w:p w14:paraId="48A708DD" w14:textId="77777777" w:rsidR="00BB7A47" w:rsidRPr="00D87220" w:rsidRDefault="00BB7A47" w:rsidP="00BB7A47">
      <w:pPr>
        <w:spacing w:line="360" w:lineRule="auto"/>
        <w:ind w:left="-20" w:right="-20"/>
        <w:rPr>
          <w:rFonts w:asciiTheme="minorHAnsi" w:hAnsiTheme="minorHAnsi" w:cstheme="minorHAnsi"/>
          <w:color w:val="0070C0"/>
          <w:szCs w:val="24"/>
        </w:rPr>
      </w:pPr>
      <w:r w:rsidRPr="00D87220">
        <w:rPr>
          <w:rFonts w:asciiTheme="minorHAnsi" w:hAnsiTheme="minorHAnsi" w:cstheme="minorHAnsi"/>
          <w:b/>
          <w:bCs/>
          <w:color w:val="0070C0"/>
        </w:rPr>
        <w:t>4-08-2024</w:t>
      </w:r>
      <w:r w:rsidRPr="00D87220">
        <w:rPr>
          <w:rFonts w:asciiTheme="minorHAnsi" w:hAnsiTheme="minorHAnsi" w:cstheme="minorHAnsi"/>
          <w:color w:val="0070C0"/>
          <w:szCs w:val="24"/>
        </w:rPr>
        <w:t xml:space="preserve"> </w:t>
      </w:r>
      <w:r w:rsidRPr="00D87220">
        <w:rPr>
          <w:rFonts w:asciiTheme="minorHAnsi" w:eastAsia="Arial" w:hAnsiTheme="minorHAnsi" w:cstheme="minorHAnsi"/>
          <w:b/>
          <w:bCs/>
          <w:color w:val="505050"/>
          <w:szCs w:val="24"/>
        </w:rPr>
        <w:t>Maine School Needs Assessment Survey Now Live</w:t>
      </w:r>
    </w:p>
    <w:p w14:paraId="4B0BE452" w14:textId="77777777" w:rsidR="00BB7A47" w:rsidRPr="00D87220" w:rsidRDefault="00BB7A47" w:rsidP="00BB7A47">
      <w:pPr>
        <w:ind w:left="-20" w:right="-20"/>
        <w:rPr>
          <w:rFonts w:asciiTheme="minorHAnsi" w:eastAsiaTheme="minorEastAsia" w:hAnsiTheme="minorHAnsi" w:cstheme="minorHAnsi"/>
          <w:color w:val="505050"/>
          <w:szCs w:val="24"/>
        </w:rPr>
      </w:pPr>
      <w:r w:rsidRPr="00D87220">
        <w:rPr>
          <w:rFonts w:asciiTheme="minorHAnsi" w:eastAsiaTheme="minorEastAsia" w:hAnsiTheme="minorHAnsi" w:cstheme="minorHAnsi"/>
          <w:szCs w:val="24"/>
        </w:rPr>
        <w:t xml:space="preserve">Seeking input from constituents - </w:t>
      </w:r>
      <w:r w:rsidRPr="00D87220">
        <w:rPr>
          <w:rFonts w:asciiTheme="minorHAnsi" w:eastAsiaTheme="minorEastAsia" w:hAnsiTheme="minorHAnsi" w:cstheme="minorHAnsi"/>
          <w:color w:val="505050"/>
          <w:szCs w:val="24"/>
        </w:rPr>
        <w:t xml:space="preserve">significant impact on the </w:t>
      </w:r>
      <w:r w:rsidRPr="00D87220">
        <w:rPr>
          <w:rFonts w:asciiTheme="minorHAnsi" w:eastAsiaTheme="minorEastAsia" w:hAnsiTheme="minorHAnsi" w:cstheme="minorHAnsi"/>
          <w:color w:val="505050"/>
          <w:szCs w:val="24"/>
          <w:u w:val="single"/>
        </w:rPr>
        <w:t>types of professional learning</w:t>
      </w:r>
      <w:r w:rsidRPr="00D87220">
        <w:rPr>
          <w:rFonts w:asciiTheme="minorHAnsi" w:eastAsiaTheme="minorEastAsia" w:hAnsiTheme="minorHAnsi" w:cstheme="minorHAnsi"/>
          <w:color w:val="505050"/>
          <w:szCs w:val="24"/>
        </w:rPr>
        <w:t xml:space="preserve"> and </w:t>
      </w:r>
      <w:r w:rsidRPr="00D87220">
        <w:rPr>
          <w:rFonts w:asciiTheme="minorHAnsi" w:eastAsiaTheme="minorEastAsia" w:hAnsiTheme="minorHAnsi" w:cstheme="minorHAnsi"/>
          <w:color w:val="505050"/>
          <w:szCs w:val="24"/>
          <w:u w:val="single"/>
        </w:rPr>
        <w:t>support services</w:t>
      </w:r>
      <w:r w:rsidRPr="00D87220">
        <w:rPr>
          <w:rFonts w:asciiTheme="minorHAnsi" w:eastAsiaTheme="minorEastAsia" w:hAnsiTheme="minorHAnsi" w:cstheme="minorHAnsi"/>
          <w:color w:val="505050"/>
          <w:szCs w:val="24"/>
        </w:rPr>
        <w:t xml:space="preserve"> made available by the Maine DOE to schools across the state. Survey respondents must reside in the State of Maine and have a direct connection with one or more school(s) in their community—such as an individual working in a Maine school or a student attending a Maine school.</w:t>
      </w:r>
    </w:p>
    <w:p w14:paraId="2242F60F" w14:textId="77777777" w:rsidR="00BB7A47" w:rsidRPr="00D87220" w:rsidRDefault="00BB7A47" w:rsidP="18E7CA0C">
      <w:pPr>
        <w:ind w:right="-20"/>
        <w:rPr>
          <w:rFonts w:asciiTheme="minorHAnsi" w:eastAsia="Arial" w:hAnsiTheme="minorHAnsi" w:cstheme="minorHAnsi"/>
          <w:color w:val="505050"/>
          <w:sz w:val="21"/>
          <w:szCs w:val="21"/>
        </w:rPr>
      </w:pPr>
      <w:r w:rsidRPr="00D87220">
        <w:rPr>
          <w:rFonts w:asciiTheme="minorHAnsi" w:eastAsiaTheme="minorEastAsia" w:hAnsiTheme="minorHAnsi" w:cstheme="minorHAnsi"/>
          <w:color w:val="505050"/>
        </w:rPr>
        <w:t xml:space="preserve">Survey responses will be used to identify areas of focus for the Maine Department of Education’s professional learning and technical assistance efforts under the Elementary and Secondary Education Act (ESEA) in the 2024-2025 school year. </w:t>
      </w:r>
      <w:r w:rsidRPr="00D87220">
        <w:rPr>
          <w:rFonts w:asciiTheme="minorHAnsi" w:eastAsia="Arial" w:hAnsiTheme="minorHAnsi" w:cstheme="minorHAnsi"/>
          <w:color w:val="505050"/>
          <w:sz w:val="21"/>
          <w:szCs w:val="21"/>
        </w:rPr>
        <w:t xml:space="preserve"> </w:t>
      </w:r>
      <w:r w:rsidRPr="00D87220">
        <w:rPr>
          <w:rFonts w:asciiTheme="minorHAnsi" w:hAnsiTheme="minorHAnsi" w:cstheme="minorHAnsi"/>
        </w:rPr>
        <w:br/>
      </w:r>
    </w:p>
    <w:p w14:paraId="5CF561B8" w14:textId="7DE64FDF" w:rsidR="00476A37" w:rsidRPr="00D87220" w:rsidRDefault="00BB7A47" w:rsidP="18E7CA0C">
      <w:pPr>
        <w:rPr>
          <w:rFonts w:asciiTheme="minorHAnsi" w:eastAsiaTheme="minorEastAsia" w:hAnsiTheme="minorHAnsi" w:cstheme="minorHAnsi"/>
          <w:color w:val="505050"/>
          <w:szCs w:val="24"/>
        </w:rPr>
      </w:pPr>
      <w:r w:rsidRPr="00D87220">
        <w:rPr>
          <w:rFonts w:asciiTheme="minorHAnsi" w:eastAsia="Arial" w:hAnsiTheme="minorHAnsi" w:cstheme="minorHAnsi"/>
          <w:b/>
          <w:bCs/>
          <w:color w:val="505050"/>
          <w:sz w:val="21"/>
          <w:szCs w:val="21"/>
        </w:rPr>
        <w:t>W</w:t>
      </w:r>
      <w:r w:rsidRPr="00D87220">
        <w:rPr>
          <w:rFonts w:asciiTheme="minorHAnsi" w:eastAsiaTheme="minorEastAsia" w:hAnsiTheme="minorHAnsi" w:cstheme="minorHAnsi"/>
          <w:b/>
          <w:bCs/>
          <w:color w:val="505050"/>
          <w:szCs w:val="24"/>
        </w:rPr>
        <w:t xml:space="preserve">e encourage you to share your input by completing this year’s survey </w:t>
      </w:r>
      <w:hyperlink r:id="rId24">
        <w:r w:rsidRPr="00D87220">
          <w:rPr>
            <w:rStyle w:val="Hyperlink"/>
            <w:rFonts w:asciiTheme="minorHAnsi" w:eastAsiaTheme="minorEastAsia" w:hAnsiTheme="minorHAnsi" w:cstheme="minorHAnsi"/>
            <w:b/>
            <w:bCs/>
            <w:color w:val="336699"/>
            <w:szCs w:val="24"/>
          </w:rPr>
          <w:t>here</w:t>
        </w:r>
      </w:hyperlink>
      <w:r w:rsidRPr="00D87220">
        <w:rPr>
          <w:rFonts w:asciiTheme="minorHAnsi" w:eastAsiaTheme="minorEastAsia" w:hAnsiTheme="minorHAnsi" w:cstheme="minorHAnsi"/>
          <w:b/>
          <w:bCs/>
          <w:color w:val="505050"/>
          <w:szCs w:val="24"/>
        </w:rPr>
        <w:t>.</w:t>
      </w:r>
      <w:r w:rsidRPr="00D87220">
        <w:rPr>
          <w:rFonts w:asciiTheme="minorHAnsi" w:eastAsiaTheme="minorEastAsia" w:hAnsiTheme="minorHAnsi" w:cstheme="minorHAnsi"/>
          <w:color w:val="505050"/>
          <w:szCs w:val="24"/>
        </w:rPr>
        <w:t xml:space="preserve"> The survey itself should take no more than 10 minutes to complete and all responses are anonymous. Survey responses are due by April 30, 2024. </w:t>
      </w:r>
      <w:r w:rsidRPr="00D87220">
        <w:rPr>
          <w:rFonts w:asciiTheme="minorHAnsi" w:hAnsiTheme="minorHAnsi" w:cstheme="minorHAnsi"/>
        </w:rPr>
        <w:br/>
      </w:r>
      <w:r w:rsidRPr="00D87220">
        <w:rPr>
          <w:rFonts w:asciiTheme="minorHAnsi" w:eastAsiaTheme="minorEastAsia" w:hAnsiTheme="minorHAnsi" w:cstheme="minorHAnsi"/>
          <w:color w:val="505050"/>
          <w:szCs w:val="24"/>
        </w:rPr>
        <w:t xml:space="preserve">  </w:t>
      </w:r>
      <w:r w:rsidRPr="00D87220">
        <w:rPr>
          <w:rFonts w:asciiTheme="minorHAnsi" w:hAnsiTheme="minorHAnsi" w:cstheme="minorHAnsi"/>
        </w:rPr>
        <w:br/>
      </w:r>
      <w:r w:rsidRPr="00D87220">
        <w:rPr>
          <w:rFonts w:asciiTheme="minorHAnsi" w:eastAsiaTheme="minorEastAsia" w:hAnsiTheme="minorHAnsi" w:cstheme="minorHAnsi"/>
          <w:color w:val="505050"/>
          <w:szCs w:val="24"/>
        </w:rPr>
        <w:t xml:space="preserve"> If you have any questions about the survey, please contact Ryan Reed at 207-530-2129 or </w:t>
      </w:r>
      <w:hyperlink r:id="rId25">
        <w:r w:rsidRPr="00D87220">
          <w:rPr>
            <w:rStyle w:val="Hyperlink"/>
            <w:rFonts w:asciiTheme="minorHAnsi" w:eastAsiaTheme="minorEastAsia" w:hAnsiTheme="minorHAnsi" w:cstheme="minorHAnsi"/>
            <w:color w:val="336699"/>
            <w:szCs w:val="24"/>
          </w:rPr>
          <w:t>ryan.reed@maine.gov</w:t>
        </w:r>
      </w:hyperlink>
      <w:r w:rsidRPr="00D87220">
        <w:rPr>
          <w:rFonts w:asciiTheme="minorHAnsi" w:eastAsiaTheme="minorEastAsia" w:hAnsiTheme="minorHAnsi" w:cstheme="minorHAnsi"/>
          <w:color w:val="505050"/>
          <w:szCs w:val="24"/>
        </w:rPr>
        <w:t xml:space="preserve">.   </w:t>
      </w:r>
    </w:p>
    <w:p w14:paraId="2B06F013" w14:textId="240E3401" w:rsidR="00876EF4" w:rsidRPr="00D87220" w:rsidRDefault="73C9BD32" w:rsidP="18E7CA0C">
      <w:pPr>
        <w:pStyle w:val="ListNumber"/>
        <w:numPr>
          <w:ilvl w:val="0"/>
          <w:numId w:val="0"/>
        </w:numPr>
        <w:rPr>
          <w:rFonts w:cstheme="minorHAnsi"/>
          <w:color w:val="000000" w:themeColor="text1"/>
        </w:rPr>
      </w:pPr>
      <w:r w:rsidRPr="00D87220">
        <w:rPr>
          <w:rFonts w:cstheme="minorHAnsi"/>
          <w:color w:val="000000" w:themeColor="text1"/>
        </w:rPr>
        <w:t>3.</w:t>
      </w:r>
      <w:r w:rsidR="003704F7" w:rsidRPr="00D87220">
        <w:rPr>
          <w:rFonts w:cstheme="minorHAnsi"/>
          <w:color w:val="000000" w:themeColor="text1"/>
        </w:rPr>
        <w:t>DHHS</w:t>
      </w:r>
      <w:r w:rsidR="0090275D" w:rsidRPr="00D87220">
        <w:rPr>
          <w:rFonts w:cstheme="minorHAnsi"/>
          <w:color w:val="000000" w:themeColor="text1"/>
        </w:rPr>
        <w:t xml:space="preserve"> </w:t>
      </w:r>
      <w:r w:rsidR="00BB7A47" w:rsidRPr="00D87220">
        <w:rPr>
          <w:rFonts w:cstheme="minorHAnsi"/>
          <w:color w:val="000000" w:themeColor="text1"/>
        </w:rPr>
        <w:t>Bulletins</w:t>
      </w:r>
    </w:p>
    <w:p w14:paraId="12C7E9E3" w14:textId="77777777" w:rsidR="00F441B2" w:rsidRPr="00D87220" w:rsidRDefault="008B4923" w:rsidP="00F441B2">
      <w:pPr>
        <w:rPr>
          <w:rFonts w:asciiTheme="minorHAnsi" w:hAnsiTheme="minorHAnsi" w:cstheme="minorHAnsi"/>
        </w:rPr>
      </w:pPr>
      <w:r w:rsidRPr="00D87220">
        <w:rPr>
          <w:rFonts w:asciiTheme="minorHAnsi" w:hAnsiTheme="minorHAnsi" w:cstheme="minorHAnsi"/>
          <w:b/>
          <w:u w:val="single"/>
        </w:rPr>
        <w:t>3-15-24</w:t>
      </w:r>
      <w:r w:rsidRPr="00D87220">
        <w:rPr>
          <w:rFonts w:asciiTheme="minorHAnsi" w:hAnsiTheme="minorHAnsi" w:cstheme="minorHAnsi"/>
          <w:u w:val="single"/>
        </w:rPr>
        <w:t xml:space="preserve"> </w:t>
      </w:r>
      <w:r w:rsidRPr="00D87220">
        <w:rPr>
          <w:rFonts w:asciiTheme="minorHAnsi" w:hAnsiTheme="minorHAnsi" w:cstheme="minorHAnsi"/>
          <w:b/>
          <w:u w:val="single"/>
        </w:rPr>
        <w:t>Attention Sections 68 &amp; 85, Occupational and Physical Therapy Service Providers</w:t>
      </w:r>
      <w:r w:rsidRPr="00D87220">
        <w:rPr>
          <w:rFonts w:asciiTheme="minorHAnsi" w:hAnsiTheme="minorHAnsi" w:cstheme="minorHAnsi"/>
          <w:b/>
        </w:rPr>
        <w:t>: Revised 2023 Rates</w:t>
      </w:r>
      <w:r w:rsidR="00F441B2" w:rsidRPr="00D87220">
        <w:rPr>
          <w:rFonts w:asciiTheme="minorHAnsi" w:hAnsiTheme="minorHAnsi" w:cstheme="minorHAnsi"/>
        </w:rPr>
        <w:t xml:space="preserve"> MaineCare revised rates for Section 68, Occupational Therapy Services and Section 85, Physical Therapy Services, effective January 1, 2023. Rates were implemented on February 8, 2023, and may be viewed on the Health PAS online portal. </w:t>
      </w:r>
    </w:p>
    <w:p w14:paraId="1A645EE4" w14:textId="77777777" w:rsidR="00F441B2" w:rsidRPr="00D87220" w:rsidRDefault="00F441B2" w:rsidP="00F441B2">
      <w:pPr>
        <w:rPr>
          <w:rFonts w:asciiTheme="minorHAnsi" w:hAnsiTheme="minorHAnsi" w:cstheme="minorHAnsi"/>
        </w:rPr>
      </w:pPr>
      <w:r w:rsidRPr="00D87220">
        <w:rPr>
          <w:rFonts w:asciiTheme="minorHAnsi" w:hAnsiTheme="minorHAnsi" w:cstheme="minorHAnsi"/>
          <w:b/>
          <w:bCs/>
        </w:rPr>
        <w:t>Adjustment of affected claims:  </w:t>
      </w:r>
    </w:p>
    <w:p w14:paraId="179917DD" w14:textId="77777777" w:rsidR="00F441B2" w:rsidRPr="00D87220" w:rsidRDefault="00F441B2" w:rsidP="00F441B2">
      <w:pPr>
        <w:numPr>
          <w:ilvl w:val="0"/>
          <w:numId w:val="33"/>
        </w:numPr>
        <w:rPr>
          <w:rFonts w:asciiTheme="minorHAnsi" w:hAnsiTheme="minorHAnsi" w:cstheme="minorHAnsi"/>
        </w:rPr>
      </w:pPr>
      <w:r w:rsidRPr="00D87220">
        <w:rPr>
          <w:rFonts w:asciiTheme="minorHAnsi" w:hAnsiTheme="minorHAnsi" w:cstheme="minorHAnsi"/>
        </w:rPr>
        <w:t xml:space="preserve">The Department will adjust claims that were submitted </w:t>
      </w:r>
      <w:r w:rsidRPr="00D87220">
        <w:rPr>
          <w:rFonts w:asciiTheme="minorHAnsi" w:hAnsiTheme="minorHAnsi" w:cstheme="minorHAnsi"/>
          <w:b/>
          <w:bCs/>
        </w:rPr>
        <w:t>at or above</w:t>
      </w:r>
      <w:r w:rsidRPr="00D87220">
        <w:rPr>
          <w:rFonts w:asciiTheme="minorHAnsi" w:hAnsiTheme="minorHAnsi" w:cstheme="minorHAnsi"/>
        </w:rPr>
        <w:t xml:space="preserve"> the new rates for dates of service January 1, 2023, through February 7, 2023, and no provider action is needed.  </w:t>
      </w:r>
    </w:p>
    <w:p w14:paraId="67353440" w14:textId="77777777" w:rsidR="00F441B2" w:rsidRPr="00D87220" w:rsidRDefault="00F441B2" w:rsidP="00F441B2">
      <w:pPr>
        <w:numPr>
          <w:ilvl w:val="0"/>
          <w:numId w:val="33"/>
        </w:numPr>
        <w:rPr>
          <w:rFonts w:asciiTheme="minorHAnsi" w:hAnsiTheme="minorHAnsi" w:cstheme="minorHAnsi"/>
        </w:rPr>
      </w:pPr>
      <w:r w:rsidRPr="00D87220">
        <w:rPr>
          <w:rFonts w:asciiTheme="minorHAnsi" w:hAnsiTheme="minorHAnsi" w:cstheme="minorHAnsi"/>
        </w:rPr>
        <w:t xml:space="preserve">Providers will be responsible for adjusting claims with charges that were submitted </w:t>
      </w:r>
      <w:r w:rsidRPr="00D87220">
        <w:rPr>
          <w:rFonts w:asciiTheme="minorHAnsi" w:hAnsiTheme="minorHAnsi" w:cstheme="minorHAnsi"/>
          <w:b/>
          <w:bCs/>
        </w:rPr>
        <w:t>below</w:t>
      </w:r>
      <w:r w:rsidRPr="00D87220">
        <w:rPr>
          <w:rFonts w:asciiTheme="minorHAnsi" w:hAnsiTheme="minorHAnsi" w:cstheme="minorHAnsi"/>
        </w:rPr>
        <w:t xml:space="preserve"> the new rates, for the same date span noted above. Per policy, and to avoid timely filing denials, adjustments must be submitted within 120 days of this notice.</w:t>
      </w:r>
    </w:p>
    <w:p w14:paraId="7F227993" w14:textId="77777777" w:rsidR="00F441B2" w:rsidRPr="00D87220" w:rsidRDefault="00F441B2" w:rsidP="00F441B2">
      <w:pPr>
        <w:rPr>
          <w:rFonts w:asciiTheme="minorHAnsi" w:hAnsiTheme="minorHAnsi" w:cstheme="minorHAnsi"/>
        </w:rPr>
      </w:pPr>
      <w:r w:rsidRPr="00D87220">
        <w:rPr>
          <w:rFonts w:asciiTheme="minorHAnsi" w:hAnsiTheme="minorHAnsi" w:cstheme="minorHAnsi"/>
        </w:rPr>
        <w:t>For additional billing guidance please see the </w:t>
      </w:r>
      <w:hyperlink r:id="rId26" w:history="1">
        <w:r w:rsidRPr="00D87220">
          <w:rPr>
            <w:rStyle w:val="Hyperlink"/>
            <w:rFonts w:asciiTheme="minorHAnsi" w:hAnsiTheme="minorHAnsi" w:cstheme="minorHAnsi"/>
          </w:rPr>
          <w:t>How to Adjust Claims for Retro Rate Increases (PDF)</w:t>
        </w:r>
      </w:hyperlink>
      <w:r w:rsidRPr="00D87220">
        <w:rPr>
          <w:rFonts w:asciiTheme="minorHAnsi" w:hAnsiTheme="minorHAnsi" w:cstheme="minorHAnsi"/>
        </w:rPr>
        <w:t xml:space="preserve"> document.</w:t>
      </w:r>
    </w:p>
    <w:p w14:paraId="689F060B" w14:textId="77777777" w:rsidR="00F441B2" w:rsidRPr="00D87220" w:rsidRDefault="00F441B2" w:rsidP="00F441B2">
      <w:pPr>
        <w:rPr>
          <w:rFonts w:asciiTheme="minorHAnsi" w:hAnsiTheme="minorHAnsi" w:cstheme="minorHAnsi"/>
        </w:rPr>
      </w:pPr>
      <w:r w:rsidRPr="00D87220">
        <w:rPr>
          <w:rFonts w:asciiTheme="minorHAnsi" w:hAnsiTheme="minorHAnsi" w:cstheme="minorHAnsi"/>
        </w:rPr>
        <w:t>For questions, please contact your </w:t>
      </w:r>
      <w:hyperlink r:id="rId27" w:history="1">
        <w:r w:rsidRPr="00D87220">
          <w:rPr>
            <w:rStyle w:val="Hyperlink"/>
            <w:rFonts w:asciiTheme="minorHAnsi" w:hAnsiTheme="minorHAnsi" w:cstheme="minorHAnsi"/>
          </w:rPr>
          <w:t>Provider Relations Specialist</w:t>
        </w:r>
      </w:hyperlink>
      <w:r w:rsidRPr="00D87220">
        <w:rPr>
          <w:rFonts w:asciiTheme="minorHAnsi" w:hAnsiTheme="minorHAnsi" w:cstheme="minorHAnsi"/>
        </w:rPr>
        <w:t>. </w:t>
      </w:r>
    </w:p>
    <w:p w14:paraId="3F372ADD" w14:textId="77777777" w:rsidR="008B4923" w:rsidRPr="00D87220" w:rsidRDefault="008B4923" w:rsidP="008B4923">
      <w:pPr>
        <w:rPr>
          <w:rFonts w:asciiTheme="minorHAnsi" w:hAnsiTheme="minorHAnsi" w:cstheme="minorHAnsi"/>
        </w:rPr>
      </w:pPr>
    </w:p>
    <w:p w14:paraId="584E81FA" w14:textId="39BB03D9" w:rsidR="0075252B" w:rsidRPr="00D87220" w:rsidRDefault="6AE00EE1" w:rsidP="0075252B">
      <w:pPr>
        <w:rPr>
          <w:rFonts w:asciiTheme="minorHAnsi" w:hAnsiTheme="minorHAnsi" w:cstheme="minorHAnsi"/>
        </w:rPr>
      </w:pPr>
      <w:r w:rsidRPr="00D87220">
        <w:rPr>
          <w:rFonts w:asciiTheme="minorHAnsi" w:hAnsiTheme="minorHAnsi" w:cstheme="minorHAnsi"/>
          <w:b/>
          <w:bCs/>
          <w:u w:val="single"/>
        </w:rPr>
        <w:t xml:space="preserve">3-18-24 </w:t>
      </w:r>
      <w:r w:rsidR="0075252B" w:rsidRPr="00D87220">
        <w:rPr>
          <w:rFonts w:asciiTheme="minorHAnsi" w:hAnsiTheme="minorHAnsi" w:cstheme="minorHAnsi"/>
          <w:b/>
          <w:bCs/>
          <w:u w:val="single"/>
        </w:rPr>
        <w:t>To providers of Section 28</w:t>
      </w:r>
      <w:r w:rsidR="0075252B" w:rsidRPr="00D87220">
        <w:rPr>
          <w:rFonts w:asciiTheme="minorHAnsi" w:hAnsiTheme="minorHAnsi" w:cstheme="minorHAnsi"/>
        </w:rPr>
        <w:t>- Rehabilitative and Community Support Services for Children with Cognitive Impairments and Functional Limitations:</w:t>
      </w:r>
    </w:p>
    <w:p w14:paraId="28E5AD85" w14:textId="6187D258" w:rsidR="0075252B" w:rsidRPr="00D87220" w:rsidRDefault="0075252B" w:rsidP="0075252B">
      <w:pPr>
        <w:rPr>
          <w:rFonts w:asciiTheme="minorHAnsi" w:hAnsiTheme="minorHAnsi" w:cstheme="minorHAnsi"/>
        </w:rPr>
      </w:pPr>
      <w:r w:rsidRPr="00D87220">
        <w:rPr>
          <w:rFonts w:asciiTheme="minorHAnsi" w:hAnsiTheme="minorHAnsi" w:cstheme="minorHAnsi"/>
        </w:rPr>
        <w:t xml:space="preserve">The Department of Health and Human Services, Division of Licensing and Certification (DLC) recently adopted CMR 10-144 Chapter 123 Behavioral Health Organizations Licensing Rule, with an effective date of February 11, 2024.  This rule requires that providers of Section 28 services obtain a Mental Health license </w:t>
      </w:r>
      <w:proofErr w:type="gramStart"/>
      <w:r w:rsidRPr="00D87220">
        <w:rPr>
          <w:rFonts w:asciiTheme="minorHAnsi" w:hAnsiTheme="minorHAnsi" w:cstheme="minorHAnsi"/>
        </w:rPr>
        <w:t>in order to</w:t>
      </w:r>
      <w:proofErr w:type="gramEnd"/>
      <w:r w:rsidRPr="00D87220">
        <w:rPr>
          <w:rFonts w:asciiTheme="minorHAnsi" w:hAnsiTheme="minorHAnsi" w:cstheme="minorHAnsi"/>
        </w:rPr>
        <w:t xml:space="preserve"> provide these services.</w:t>
      </w:r>
      <w:r w:rsidR="00AB0766" w:rsidRPr="00D87220">
        <w:rPr>
          <w:rFonts w:asciiTheme="minorHAnsi" w:hAnsiTheme="minorHAnsi" w:cstheme="minorHAnsi"/>
        </w:rPr>
        <w:t xml:space="preserve"> </w:t>
      </w:r>
      <w:hyperlink r:id="rId28" w:history="1">
        <w:r w:rsidR="00AB0766" w:rsidRPr="00D87220">
          <w:rPr>
            <w:rStyle w:val="Hyperlink"/>
            <w:rFonts w:asciiTheme="minorHAnsi" w:hAnsiTheme="minorHAnsi" w:cstheme="minorHAnsi"/>
          </w:rPr>
          <w:t>https://content.govdelivery.com/accounts/MEHHS/bulletins/3913240</w:t>
        </w:r>
      </w:hyperlink>
      <w:r w:rsidR="00AB0766" w:rsidRPr="00D87220">
        <w:rPr>
          <w:rFonts w:asciiTheme="minorHAnsi" w:hAnsiTheme="minorHAnsi" w:cstheme="minorHAnsi"/>
        </w:rPr>
        <w:t xml:space="preserve"> </w:t>
      </w:r>
    </w:p>
    <w:p w14:paraId="38BCC636" w14:textId="77777777" w:rsidR="004B4C6B" w:rsidRPr="00D87220" w:rsidRDefault="004B4C6B" w:rsidP="0075252B">
      <w:pPr>
        <w:rPr>
          <w:rFonts w:asciiTheme="minorHAnsi" w:hAnsiTheme="minorHAnsi" w:cstheme="minorHAnsi"/>
        </w:rPr>
      </w:pPr>
    </w:p>
    <w:p w14:paraId="1EF40E85" w14:textId="77777777" w:rsidR="004510F2" w:rsidRPr="00D87220" w:rsidRDefault="00A30492" w:rsidP="18E7CA0C">
      <w:pPr>
        <w:pStyle w:val="NormalWeb"/>
        <w:rPr>
          <w:rFonts w:asciiTheme="minorHAnsi" w:hAnsiTheme="minorHAnsi" w:cstheme="minorHAnsi"/>
          <w:color w:val="auto"/>
          <w:lang w:eastAsia="en-US"/>
        </w:rPr>
      </w:pPr>
      <w:r w:rsidRPr="00D87220">
        <w:rPr>
          <w:rFonts w:asciiTheme="minorHAnsi" w:hAnsiTheme="minorHAnsi" w:cstheme="minorHAnsi"/>
          <w:b/>
          <w:bCs/>
          <w:u w:val="single"/>
        </w:rPr>
        <w:t>3-19-24 Revalidate with MaineCare to Avoid Claim Denials</w:t>
      </w:r>
      <w:r w:rsidRPr="00D87220">
        <w:rPr>
          <w:rFonts w:asciiTheme="minorHAnsi" w:hAnsiTheme="minorHAnsi" w:cstheme="minorHAnsi"/>
          <w:b/>
          <w:bCs/>
        </w:rPr>
        <w:t xml:space="preserve"> </w:t>
      </w:r>
      <w:r w:rsidR="004510F2" w:rsidRPr="00D87220">
        <w:rPr>
          <w:rFonts w:asciiTheme="minorHAnsi" w:hAnsiTheme="minorHAnsi" w:cstheme="minorHAnsi"/>
          <w:color w:val="auto"/>
          <w:lang w:eastAsia="en-US"/>
        </w:rPr>
        <w:t>Per the Affordable Care Act (ACA), </w:t>
      </w:r>
      <w:hyperlink r:id="rId29">
        <w:r w:rsidR="004510F2" w:rsidRPr="00D87220">
          <w:rPr>
            <w:rFonts w:asciiTheme="minorHAnsi" w:hAnsiTheme="minorHAnsi" w:cstheme="minorHAnsi"/>
            <w:color w:val="0000FF"/>
            <w:u w:val="single"/>
            <w:lang w:eastAsia="en-US"/>
          </w:rPr>
          <w:t>Section 6401</w:t>
        </w:r>
      </w:hyperlink>
      <w:r w:rsidR="004510F2" w:rsidRPr="00D87220">
        <w:rPr>
          <w:rFonts w:asciiTheme="minorHAnsi" w:hAnsiTheme="minorHAnsi" w:cstheme="minorHAnsi"/>
          <w:color w:val="auto"/>
          <w:lang w:eastAsia="en-US"/>
        </w:rPr>
        <w:t>, all providers need to revalidate with all states they are enrolled with.</w:t>
      </w:r>
    </w:p>
    <w:p w14:paraId="13DDCE20" w14:textId="77777777" w:rsidR="004510F2" w:rsidRPr="00D87220" w:rsidRDefault="004510F2"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Durable Medical Equipment (DME) providers are required to revalidate their information with MaineCare every three years. The current round of revalidation began in January 2022.  </w:t>
      </w:r>
    </w:p>
    <w:p w14:paraId="3F3951E1" w14:textId="77777777" w:rsidR="004510F2" w:rsidRPr="00D87220" w:rsidRDefault="004510F2"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All other provider types must revalidate their information with MaineCare every five years. MaineCare posts a list of providers who are due to revalidate annually in the </w:t>
      </w:r>
      <w:hyperlink r:id="rId30" w:history="1">
        <w:r w:rsidRPr="00D87220">
          <w:rPr>
            <w:rFonts w:asciiTheme="minorHAnsi" w:eastAsiaTheme="minorEastAsia" w:hAnsiTheme="minorHAnsi" w:cstheme="minorHAnsi"/>
            <w:color w:val="0000FF"/>
            <w:kern w:val="0"/>
            <w:u w:val="single"/>
            <w:lang w:eastAsia="en-US"/>
          </w:rPr>
          <w:t>PDF</w:t>
        </w:r>
      </w:hyperlink>
      <w:r w:rsidRPr="00D87220">
        <w:rPr>
          <w:rFonts w:asciiTheme="minorHAnsi" w:eastAsiaTheme="minorEastAsia" w:hAnsiTheme="minorHAnsi" w:cstheme="minorHAnsi"/>
          <w:color w:val="auto"/>
          <w:kern w:val="0"/>
          <w:lang w:eastAsia="en-US"/>
        </w:rPr>
        <w:t> found on the </w:t>
      </w:r>
      <w:hyperlink r:id="rId31" w:history="1">
        <w:r w:rsidRPr="00D87220">
          <w:rPr>
            <w:rFonts w:asciiTheme="minorHAnsi" w:eastAsiaTheme="minorEastAsia" w:hAnsiTheme="minorHAnsi" w:cstheme="minorHAnsi"/>
            <w:color w:val="0000FF"/>
            <w:kern w:val="0"/>
            <w:u w:val="single"/>
            <w:lang w:eastAsia="en-US"/>
          </w:rPr>
          <w:t>Enrollment and Revalidation webpage</w:t>
        </w:r>
      </w:hyperlink>
      <w:r w:rsidRPr="00D87220">
        <w:rPr>
          <w:rFonts w:asciiTheme="minorHAnsi" w:eastAsiaTheme="minorEastAsia" w:hAnsiTheme="minorHAnsi" w:cstheme="minorHAnsi"/>
          <w:color w:val="auto"/>
          <w:kern w:val="0"/>
          <w:lang w:eastAsia="en-US"/>
        </w:rPr>
        <w:t>.     </w:t>
      </w:r>
    </w:p>
    <w:p w14:paraId="1506FDAE" w14:textId="77777777" w:rsidR="004510F2" w:rsidRPr="00D87220" w:rsidRDefault="004510F2"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You will receive letters 60 days and 30 days prior to your assigned revalidation date. You can initiate your revalidation through the </w:t>
      </w:r>
      <w:hyperlink r:id="rId32" w:history="1">
        <w:r w:rsidRPr="00D87220">
          <w:rPr>
            <w:rFonts w:asciiTheme="minorHAnsi" w:eastAsiaTheme="minorEastAsia" w:hAnsiTheme="minorHAnsi" w:cstheme="minorHAnsi"/>
            <w:color w:val="0000FF"/>
            <w:kern w:val="0"/>
            <w:u w:val="single"/>
            <w:lang w:eastAsia="en-US"/>
          </w:rPr>
          <w:t>Health PAS Online Portal</w:t>
        </w:r>
      </w:hyperlink>
      <w:r w:rsidRPr="00D87220">
        <w:rPr>
          <w:rFonts w:asciiTheme="minorHAnsi" w:eastAsiaTheme="minorEastAsia" w:hAnsiTheme="minorHAnsi" w:cstheme="minorHAnsi"/>
          <w:color w:val="auto"/>
          <w:kern w:val="0"/>
          <w:lang w:eastAsia="en-US"/>
        </w:rPr>
        <w:t xml:space="preserve"> on or after your assigned revalidation date. Providers who do not submit their revalidation within the first 60 days of their open revalidation window will have </w:t>
      </w:r>
      <w:proofErr w:type="gramStart"/>
      <w:r w:rsidRPr="00D87220">
        <w:rPr>
          <w:rFonts w:asciiTheme="minorHAnsi" w:eastAsiaTheme="minorEastAsia" w:hAnsiTheme="minorHAnsi" w:cstheme="minorHAnsi"/>
          <w:color w:val="auto"/>
          <w:kern w:val="0"/>
          <w:lang w:eastAsia="en-US"/>
        </w:rPr>
        <w:t>all of</w:t>
      </w:r>
      <w:proofErr w:type="gramEnd"/>
      <w:r w:rsidRPr="00D87220">
        <w:rPr>
          <w:rFonts w:asciiTheme="minorHAnsi" w:eastAsiaTheme="minorEastAsia" w:hAnsiTheme="minorHAnsi" w:cstheme="minorHAnsi"/>
          <w:color w:val="auto"/>
          <w:kern w:val="0"/>
          <w:lang w:eastAsia="en-US"/>
        </w:rPr>
        <w:t xml:space="preserve"> their claims go into a PEND status until the revalidation case is submitted.   </w:t>
      </w:r>
    </w:p>
    <w:p w14:paraId="483EC6FD" w14:textId="77777777" w:rsidR="004510F2" w:rsidRPr="00D87220" w:rsidRDefault="004510F2"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The following resources are available to assist you with the revalidation process:   </w:t>
      </w:r>
    </w:p>
    <w:p w14:paraId="2B64BC64" w14:textId="77777777" w:rsidR="004510F2" w:rsidRPr="00D87220" w:rsidRDefault="0030121D" w:rsidP="18E7CA0C">
      <w:pPr>
        <w:numPr>
          <w:ilvl w:val="0"/>
          <w:numId w:val="34"/>
        </w:numPr>
        <w:spacing w:before="100" w:beforeAutospacing="1" w:after="100" w:afterAutospacing="1"/>
        <w:rPr>
          <w:rFonts w:asciiTheme="minorHAnsi" w:eastAsiaTheme="minorEastAsia" w:hAnsiTheme="minorHAnsi" w:cstheme="minorHAnsi"/>
          <w:color w:val="auto"/>
          <w:kern w:val="0"/>
          <w:lang w:eastAsia="en-US"/>
        </w:rPr>
      </w:pPr>
      <w:hyperlink r:id="rId33" w:history="1">
        <w:r w:rsidR="004510F2" w:rsidRPr="00D87220">
          <w:rPr>
            <w:rFonts w:asciiTheme="minorHAnsi" w:eastAsiaTheme="minorEastAsia" w:hAnsiTheme="minorHAnsi" w:cstheme="minorHAnsi"/>
            <w:color w:val="0000FF"/>
            <w:kern w:val="0"/>
            <w:u w:val="single"/>
            <w:lang w:eastAsia="en-US"/>
          </w:rPr>
          <w:t>MaineCare Provider Enrollment and Revalidation webpage </w:t>
        </w:r>
      </w:hyperlink>
      <w:r w:rsidR="004510F2" w:rsidRPr="00D87220">
        <w:rPr>
          <w:rFonts w:asciiTheme="minorHAnsi" w:eastAsiaTheme="minorEastAsia" w:hAnsiTheme="minorHAnsi" w:cstheme="minorHAnsi"/>
          <w:color w:val="auto"/>
          <w:kern w:val="0"/>
          <w:lang w:eastAsia="en-US"/>
        </w:rPr>
        <w:t>   </w:t>
      </w:r>
    </w:p>
    <w:p w14:paraId="529C120F" w14:textId="77777777" w:rsidR="004510F2" w:rsidRPr="00D87220" w:rsidRDefault="0030121D" w:rsidP="18E7CA0C">
      <w:pPr>
        <w:numPr>
          <w:ilvl w:val="0"/>
          <w:numId w:val="34"/>
        </w:numPr>
        <w:spacing w:before="100" w:beforeAutospacing="1" w:after="100" w:afterAutospacing="1"/>
        <w:rPr>
          <w:rFonts w:asciiTheme="minorHAnsi" w:eastAsiaTheme="minorEastAsia" w:hAnsiTheme="minorHAnsi" w:cstheme="minorHAnsi"/>
          <w:color w:val="auto"/>
          <w:kern w:val="0"/>
          <w:lang w:eastAsia="en-US"/>
        </w:rPr>
      </w:pPr>
      <w:hyperlink r:id="rId34" w:history="1">
        <w:r w:rsidR="004510F2" w:rsidRPr="00D87220">
          <w:rPr>
            <w:rFonts w:asciiTheme="minorHAnsi" w:eastAsiaTheme="minorEastAsia" w:hAnsiTheme="minorHAnsi" w:cstheme="minorHAnsi"/>
            <w:color w:val="0000FF"/>
            <w:kern w:val="0"/>
            <w:u w:val="single"/>
            <w:lang w:eastAsia="en-US"/>
          </w:rPr>
          <w:t>MaineCare Frequently Asked Questions webpage </w:t>
        </w:r>
      </w:hyperlink>
      <w:r w:rsidR="004510F2" w:rsidRPr="00D87220">
        <w:rPr>
          <w:rFonts w:asciiTheme="minorHAnsi" w:eastAsiaTheme="minorEastAsia" w:hAnsiTheme="minorHAnsi" w:cstheme="minorHAnsi"/>
          <w:color w:val="auto"/>
          <w:kern w:val="0"/>
          <w:lang w:eastAsia="en-US"/>
        </w:rPr>
        <w:t>   </w:t>
      </w:r>
    </w:p>
    <w:p w14:paraId="486D9919" w14:textId="77777777" w:rsidR="004510F2" w:rsidRPr="00D87220" w:rsidRDefault="0030121D" w:rsidP="18E7CA0C">
      <w:pPr>
        <w:numPr>
          <w:ilvl w:val="0"/>
          <w:numId w:val="34"/>
        </w:numPr>
        <w:spacing w:before="100" w:beforeAutospacing="1" w:after="100" w:afterAutospacing="1"/>
        <w:rPr>
          <w:rFonts w:asciiTheme="minorHAnsi" w:eastAsiaTheme="minorEastAsia" w:hAnsiTheme="minorHAnsi" w:cstheme="minorHAnsi"/>
          <w:color w:val="auto"/>
          <w:kern w:val="0"/>
          <w:lang w:eastAsia="en-US"/>
        </w:rPr>
      </w:pPr>
      <w:hyperlink r:id="rId35" w:history="1">
        <w:r w:rsidR="004510F2" w:rsidRPr="00D87220">
          <w:rPr>
            <w:rFonts w:asciiTheme="minorHAnsi" w:eastAsiaTheme="minorEastAsia" w:hAnsiTheme="minorHAnsi" w:cstheme="minorHAnsi"/>
            <w:color w:val="0000FF"/>
            <w:kern w:val="0"/>
            <w:u w:val="single"/>
            <w:lang w:eastAsia="en-US"/>
          </w:rPr>
          <w:t>MaineCare Revalidation email box</w:t>
        </w:r>
      </w:hyperlink>
      <w:r w:rsidR="004510F2" w:rsidRPr="00D87220">
        <w:rPr>
          <w:rFonts w:asciiTheme="minorHAnsi" w:eastAsiaTheme="minorEastAsia" w:hAnsiTheme="minorHAnsi" w:cstheme="minorHAnsi"/>
          <w:color w:val="auto"/>
          <w:kern w:val="0"/>
          <w:lang w:eastAsia="en-US"/>
        </w:rPr>
        <w:t>    </w:t>
      </w:r>
    </w:p>
    <w:p w14:paraId="2F973125" w14:textId="77777777" w:rsidR="004510F2" w:rsidRPr="00D87220" w:rsidRDefault="004510F2"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Provider Services Call Center: 1-866-690-5585. TTY users dial 711. </w:t>
      </w:r>
    </w:p>
    <w:p w14:paraId="47B23690" w14:textId="261A04BF" w:rsidR="18E7CA0C" w:rsidRPr="00D87220" w:rsidRDefault="18E7CA0C" w:rsidP="18E7CA0C">
      <w:pPr>
        <w:spacing w:beforeAutospacing="1" w:afterAutospacing="1"/>
        <w:rPr>
          <w:rFonts w:asciiTheme="minorHAnsi" w:eastAsiaTheme="minorEastAsia" w:hAnsiTheme="minorHAnsi" w:cstheme="minorHAnsi"/>
          <w:color w:val="auto"/>
          <w:lang w:eastAsia="en-US"/>
        </w:rPr>
      </w:pPr>
    </w:p>
    <w:p w14:paraId="23C32012" w14:textId="77777777" w:rsidR="00E31958" w:rsidRPr="00D87220" w:rsidRDefault="00BA06C0" w:rsidP="18E7CA0C">
      <w:pPr>
        <w:pStyle w:val="NormalWeb"/>
        <w:rPr>
          <w:rFonts w:asciiTheme="minorHAnsi" w:hAnsiTheme="minorHAnsi" w:cstheme="minorHAnsi"/>
          <w:color w:val="auto"/>
          <w:lang w:eastAsia="en-US"/>
        </w:rPr>
      </w:pPr>
      <w:r w:rsidRPr="00D87220">
        <w:rPr>
          <w:rFonts w:asciiTheme="minorHAnsi" w:hAnsiTheme="minorHAnsi" w:cstheme="minorHAnsi"/>
          <w:b/>
          <w:bCs/>
          <w:u w:val="single"/>
        </w:rPr>
        <w:t>4-</w:t>
      </w:r>
      <w:r w:rsidR="003469AA" w:rsidRPr="00D87220">
        <w:rPr>
          <w:rFonts w:asciiTheme="minorHAnsi" w:hAnsiTheme="minorHAnsi" w:cstheme="minorHAnsi"/>
          <w:b/>
          <w:bCs/>
          <w:u w:val="single"/>
        </w:rPr>
        <w:t>08-24 REVISED - Medicare Standardization Rates for Calendar Year 2024</w:t>
      </w:r>
      <w:r w:rsidR="003469AA" w:rsidRPr="00D87220">
        <w:rPr>
          <w:rFonts w:asciiTheme="minorHAnsi" w:hAnsiTheme="minorHAnsi" w:cstheme="minorHAnsi"/>
          <w:b/>
          <w:bCs/>
        </w:rPr>
        <w:t xml:space="preserve"> (CY24) </w:t>
      </w:r>
      <w:r w:rsidR="00E31958" w:rsidRPr="00D87220">
        <w:rPr>
          <w:rFonts w:asciiTheme="minorHAnsi" w:hAnsiTheme="minorHAnsi" w:cstheme="minorHAnsi"/>
          <w:color w:val="auto"/>
          <w:lang w:eastAsia="en-US"/>
        </w:rPr>
        <w:t>The Centers for Medicare &amp; Medicaid Services (CMS) has revised its rates effective March 9, 2024. To align with these changes, the Department is in the process of updating reimbursement rates for Medicare covered codes and services for the sections noted below. The new rates will reflect 72.4% of the most recent, 2024 Medicare rates.   </w:t>
      </w:r>
    </w:p>
    <w:p w14:paraId="0FB22676" w14:textId="4AEB8B6B"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The Department has begun to post the updated fee schedules to the </w:t>
      </w:r>
      <w:hyperlink r:id="rId36" w:tooltip="https://mainecare.maine.gov/Provider%20Fee%20Schedules/Forms/Publication.aspx?RootFolder=%2FProvider%20Fee%20Schedules%2FRate%20Setting&amp;View=%7B69CEE1D4%2DA5CC%2D4DAE%2D93B6%2D72A66DE366E0%7D" w:history="1">
        <w:r w:rsidRPr="00D87220">
          <w:rPr>
            <w:rFonts w:asciiTheme="minorHAnsi" w:eastAsiaTheme="minorEastAsia" w:hAnsiTheme="minorHAnsi" w:cstheme="minorHAnsi"/>
            <w:color w:val="0000FF"/>
            <w:kern w:val="0"/>
            <w:u w:val="single"/>
            <w:lang w:eastAsia="en-US"/>
          </w:rPr>
          <w:t>Rate Setting page</w:t>
        </w:r>
      </w:hyperlink>
      <w:r w:rsidRPr="00D87220">
        <w:rPr>
          <w:rFonts w:asciiTheme="minorHAnsi" w:eastAsiaTheme="minorEastAsia" w:hAnsiTheme="minorHAnsi" w:cstheme="minorHAnsi"/>
          <w:color w:val="auto"/>
          <w:kern w:val="0"/>
          <w:lang w:eastAsia="en-US"/>
        </w:rPr>
        <w:t xml:space="preserve"> of the Health PAS online portal and will continue to do so, as they are completed. Rates will be implemented over the course of the next two weeks, or shortly thereafter. No further </w:t>
      </w:r>
      <w:r w:rsidR="00457016" w:rsidRPr="00D87220">
        <w:rPr>
          <w:rFonts w:asciiTheme="minorHAnsi" w:eastAsiaTheme="minorEastAsia" w:hAnsiTheme="minorHAnsi" w:cstheme="minorHAnsi"/>
          <w:color w:val="auto"/>
          <w:kern w:val="0"/>
          <w:lang w:eastAsia="en-US"/>
        </w:rPr>
        <w:t>notice</w:t>
      </w:r>
      <w:r w:rsidRPr="00D87220">
        <w:rPr>
          <w:rFonts w:asciiTheme="minorHAnsi" w:eastAsiaTheme="minorEastAsia" w:hAnsiTheme="minorHAnsi" w:cstheme="minorHAnsi"/>
          <w:color w:val="auto"/>
          <w:kern w:val="0"/>
          <w:lang w:eastAsia="en-US"/>
        </w:rPr>
        <w:t xml:space="preserve"> will be provided. </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22"/>
        <w:gridCol w:w="7922"/>
      </w:tblGrid>
      <w:tr w:rsidR="00E31958" w:rsidRPr="00D87220" w14:paraId="72BA2179" w14:textId="77777777" w:rsidTr="18E7CA0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7A4121"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Section 14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2154AC"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Advanced Practice Registered Nursing Services   </w:t>
            </w:r>
          </w:p>
        </w:tc>
      </w:tr>
      <w:tr w:rsidR="00E31958" w:rsidRPr="00D87220" w14:paraId="5745E184" w14:textId="77777777" w:rsidTr="18E7CA0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A31ABD"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Section 15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45A133"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Chiropractic Services   </w:t>
            </w:r>
          </w:p>
        </w:tc>
      </w:tr>
      <w:tr w:rsidR="00E31958" w:rsidRPr="00D87220" w14:paraId="5B8E7E7B" w14:textId="77777777" w:rsidTr="18E7CA0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E96370"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Section 30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989B66"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Family Planning Services  </w:t>
            </w:r>
          </w:p>
        </w:tc>
      </w:tr>
      <w:tr w:rsidR="00E31958" w:rsidRPr="00D87220" w14:paraId="2EC3FF24" w14:textId="77777777" w:rsidTr="18E7CA0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971A24"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Section 68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D2884F"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Occupational Therapy Services   </w:t>
            </w:r>
          </w:p>
        </w:tc>
      </w:tr>
      <w:tr w:rsidR="00E31958" w:rsidRPr="00D87220" w14:paraId="46DD518F" w14:textId="77777777" w:rsidTr="18E7CA0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1FC3A6"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Section 75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A17A4A"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Vision Services    </w:t>
            </w:r>
          </w:p>
        </w:tc>
      </w:tr>
      <w:tr w:rsidR="00E31958" w:rsidRPr="00D87220" w14:paraId="4C21195C" w14:textId="77777777" w:rsidTr="18E7CA0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8EAB46"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Section 85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4D6B7C"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Physical Therapy Services   </w:t>
            </w:r>
          </w:p>
        </w:tc>
      </w:tr>
      <w:tr w:rsidR="00E31958" w:rsidRPr="00D87220" w14:paraId="2940F331" w14:textId="77777777" w:rsidTr="18E7CA0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D6C9CC"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Section 90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086CC1"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 xml:space="preserve">Physician Services (*see exception below for </w:t>
            </w:r>
            <w:hyperlink r:id="rId37" w:tooltip="https://mainecare.maine.gov/Provider%20Fee%20Schedules/Forms/Publication.aspx?RootFolder=%2FProvider%20Fee%20Schedules%2FRate%20Setting%2FSection%20090%20%2D%20Physician%20Services&amp;FolderCTID=0x012000264D1FBA0C2BB247BF40A2C571600E81&amp;View=%7B69CEE1D4%2DA5C" w:history="1">
              <w:r w:rsidRPr="00D87220">
                <w:rPr>
                  <w:rFonts w:asciiTheme="minorHAnsi" w:eastAsiaTheme="minorEastAsia" w:hAnsiTheme="minorHAnsi" w:cstheme="minorHAnsi"/>
                  <w:color w:val="0000FF"/>
                  <w:kern w:val="0"/>
                  <w:u w:val="single"/>
                  <w:lang w:eastAsia="en-US"/>
                </w:rPr>
                <w:t>Enhanced Primary Care Providers)</w:t>
              </w:r>
            </w:hyperlink>
            <w:r w:rsidRPr="00D87220">
              <w:rPr>
                <w:rFonts w:asciiTheme="minorHAnsi" w:eastAsiaTheme="minorEastAsia" w:hAnsiTheme="minorHAnsi" w:cstheme="minorHAnsi"/>
                <w:color w:val="auto"/>
                <w:kern w:val="0"/>
                <w:lang w:eastAsia="en-US"/>
              </w:rPr>
              <w:t>  </w:t>
            </w:r>
          </w:p>
        </w:tc>
      </w:tr>
      <w:tr w:rsidR="00E31958" w:rsidRPr="00D87220" w14:paraId="705B2D6B" w14:textId="77777777" w:rsidTr="18E7CA0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BE78CA"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Section 95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2CBCFF"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Podiatry Services  </w:t>
            </w:r>
          </w:p>
        </w:tc>
      </w:tr>
      <w:tr w:rsidR="00E31958" w:rsidRPr="00D87220" w14:paraId="41945A76" w14:textId="77777777" w:rsidTr="18E7CA0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EA5735"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Section 101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20777A"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Medical Imaging Services  </w:t>
            </w:r>
          </w:p>
        </w:tc>
      </w:tr>
      <w:tr w:rsidR="00E31958" w:rsidRPr="00D87220" w14:paraId="44EACE2D" w14:textId="77777777" w:rsidTr="18E7CA0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5F4438"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Section 109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C91301"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Speech &amp; Hearing Services  </w:t>
            </w:r>
          </w:p>
        </w:tc>
      </w:tr>
    </w:tbl>
    <w:p w14:paraId="7EF472C1"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 Reimbursement for Enhanced Primary Care Provider services under Section 90, Physician Services will receive 100% of the current year Medicare rate. </w:t>
      </w:r>
    </w:p>
    <w:p w14:paraId="02E35139"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 xml:space="preserve">The Department is providing this notice pursuant to </w:t>
      </w:r>
      <w:hyperlink r:id="rId38" w:tooltip="https://legislature.maine.gov/statutes/22/title22sec3173-J.pdf" w:history="1">
        <w:r w:rsidRPr="00D87220">
          <w:rPr>
            <w:rFonts w:asciiTheme="minorHAnsi" w:eastAsiaTheme="minorEastAsia" w:hAnsiTheme="minorHAnsi" w:cstheme="minorHAnsi"/>
            <w:color w:val="0000FF"/>
            <w:kern w:val="0"/>
            <w:u w:val="single"/>
            <w:lang w:eastAsia="en-US"/>
          </w:rPr>
          <w:t>MRS Title 2021, §3173-J</w:t>
        </w:r>
      </w:hyperlink>
      <w:r w:rsidRPr="00D87220">
        <w:rPr>
          <w:rFonts w:asciiTheme="minorHAnsi" w:eastAsiaTheme="minorEastAsia" w:hAnsiTheme="minorHAnsi" w:cstheme="minorHAnsi"/>
          <w:color w:val="auto"/>
          <w:kern w:val="0"/>
          <w:lang w:eastAsia="en-US"/>
        </w:rPr>
        <w:t>, which requires advance notice for planned Medicare fee schedule changes that do not require rulemaking.   </w:t>
      </w:r>
    </w:p>
    <w:p w14:paraId="65AFBBF7"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Note that these adjustments only apply to services benchmarked to Medicare under the specified Sections of Policy for eligible services above. When a Section of Policy cross-references rates in a separate Section of Policy, the reimbursement provisions in the cross-referenced section of policy dictates the reimbursement amount (e.g. reimbursement for laboratory services under Section 95, Podiatry, is dictated by reimbursement methodology and rates set forth in Section 55, Laboratory Services. Podiatry providers will continue to receive reimbursement for Laboratory services in accordance with Section 55).   </w:t>
      </w:r>
    </w:p>
    <w:p w14:paraId="21CADEC8"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b/>
          <w:bCs/>
          <w:color w:val="auto"/>
          <w:kern w:val="0"/>
          <w:lang w:eastAsia="en-US"/>
        </w:rPr>
        <w:t>Adjustment of Claims  </w:t>
      </w:r>
    </w:p>
    <w:p w14:paraId="7ED16649" w14:textId="77777777" w:rsidR="00E31958" w:rsidRPr="00D87220" w:rsidRDefault="00E31958" w:rsidP="18E7CA0C">
      <w:pPr>
        <w:numPr>
          <w:ilvl w:val="0"/>
          <w:numId w:val="35"/>
        </w:num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The Department will reprocess claims that were submitted</w:t>
      </w:r>
      <w:r w:rsidRPr="00D87220">
        <w:rPr>
          <w:rFonts w:asciiTheme="minorHAnsi" w:eastAsiaTheme="minorEastAsia" w:hAnsiTheme="minorHAnsi" w:cstheme="minorHAnsi"/>
          <w:b/>
          <w:bCs/>
          <w:color w:val="auto"/>
          <w:kern w:val="0"/>
          <w:lang w:eastAsia="en-US"/>
        </w:rPr>
        <w:t> at or above</w:t>
      </w:r>
      <w:r w:rsidRPr="00D87220">
        <w:rPr>
          <w:rFonts w:asciiTheme="minorHAnsi" w:eastAsiaTheme="minorEastAsia" w:hAnsiTheme="minorHAnsi" w:cstheme="minorHAnsi"/>
          <w:color w:val="auto"/>
          <w:kern w:val="0"/>
          <w:lang w:eastAsia="en-US"/>
        </w:rPr>
        <w:t xml:space="preserve"> the new rates for dates of service from March 9, 2024, through the date of implementation and no provider action is required.  </w:t>
      </w:r>
    </w:p>
    <w:p w14:paraId="424DF13C" w14:textId="77777777" w:rsidR="00E31958" w:rsidRPr="00D87220" w:rsidRDefault="00E31958" w:rsidP="18E7CA0C">
      <w:pPr>
        <w:numPr>
          <w:ilvl w:val="0"/>
          <w:numId w:val="35"/>
        </w:num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 xml:space="preserve">Providers who billed claims with charges </w:t>
      </w:r>
      <w:r w:rsidRPr="00D87220">
        <w:rPr>
          <w:rFonts w:asciiTheme="minorHAnsi" w:eastAsiaTheme="minorEastAsia" w:hAnsiTheme="minorHAnsi" w:cstheme="minorHAnsi"/>
          <w:b/>
          <w:bCs/>
          <w:color w:val="auto"/>
          <w:kern w:val="0"/>
          <w:lang w:eastAsia="en-US"/>
        </w:rPr>
        <w:t xml:space="preserve">below </w:t>
      </w:r>
      <w:r w:rsidRPr="00D87220">
        <w:rPr>
          <w:rFonts w:asciiTheme="minorHAnsi" w:eastAsiaTheme="minorEastAsia" w:hAnsiTheme="minorHAnsi" w:cstheme="minorHAnsi"/>
          <w:color w:val="auto"/>
          <w:kern w:val="0"/>
          <w:lang w:eastAsia="en-US"/>
        </w:rPr>
        <w:t>the new rates for the same date span above, will be responsible for adjusting claims as is deemed appropriate by the provider.    </w:t>
      </w:r>
    </w:p>
    <w:p w14:paraId="432C683C"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 xml:space="preserve">For additional billing guidance, please see the </w:t>
      </w:r>
      <w:hyperlink r:id="rId39" w:tooltip="https://www.maine.gov/dhhs/sites/maine.gov.dhhs/files/inline-files/Retro%20Rate%20Increases%2006162022.pdf" w:history="1">
        <w:r w:rsidRPr="00D87220">
          <w:rPr>
            <w:rFonts w:asciiTheme="minorHAnsi" w:eastAsiaTheme="minorEastAsia" w:hAnsiTheme="minorHAnsi" w:cstheme="minorHAnsi"/>
            <w:color w:val="0000FF"/>
            <w:kern w:val="0"/>
            <w:u w:val="single"/>
            <w:lang w:eastAsia="en-US"/>
          </w:rPr>
          <w:t>How to Adjust Claims for Retro Rate Increases (PDF) document.</w:t>
        </w:r>
      </w:hyperlink>
      <w:r w:rsidRPr="00D87220">
        <w:rPr>
          <w:rFonts w:asciiTheme="minorHAnsi" w:eastAsiaTheme="minorEastAsia" w:hAnsiTheme="minorHAnsi" w:cstheme="minorHAnsi"/>
          <w:color w:val="auto"/>
          <w:kern w:val="0"/>
          <w:lang w:eastAsia="en-US"/>
        </w:rPr>
        <w:t>  </w:t>
      </w:r>
    </w:p>
    <w:p w14:paraId="19A78CAF" w14:textId="77777777" w:rsidR="00E31958" w:rsidRPr="00D87220" w:rsidRDefault="00E31958" w:rsidP="18E7CA0C">
      <w:pPr>
        <w:spacing w:before="100" w:beforeAutospacing="1" w:after="100" w:afterAutospacing="1"/>
        <w:rPr>
          <w:rFonts w:asciiTheme="minorHAnsi" w:eastAsiaTheme="minorEastAsia" w:hAnsiTheme="minorHAnsi" w:cstheme="minorHAnsi"/>
          <w:color w:val="auto"/>
          <w:kern w:val="0"/>
          <w:lang w:eastAsia="en-US"/>
        </w:rPr>
      </w:pPr>
      <w:r w:rsidRPr="00D87220">
        <w:rPr>
          <w:rFonts w:asciiTheme="minorHAnsi" w:eastAsiaTheme="minorEastAsia" w:hAnsiTheme="minorHAnsi" w:cstheme="minorHAnsi"/>
          <w:color w:val="auto"/>
          <w:kern w:val="0"/>
          <w:lang w:eastAsia="en-US"/>
        </w:rPr>
        <w:t xml:space="preserve">Please contact your </w:t>
      </w:r>
      <w:hyperlink r:id="rId40" w:tooltip="https://www.maine.gov/dhhs/sites/maine.gov.dhhs/files/inline-files/PRS-Assignment-List.pdf" w:history="1">
        <w:r w:rsidRPr="00D87220">
          <w:rPr>
            <w:rFonts w:asciiTheme="minorHAnsi" w:eastAsiaTheme="minorEastAsia" w:hAnsiTheme="minorHAnsi" w:cstheme="minorHAnsi"/>
            <w:color w:val="0000FF"/>
            <w:kern w:val="0"/>
            <w:u w:val="single"/>
            <w:lang w:eastAsia="en-US"/>
          </w:rPr>
          <w:t>Provider Relations Specialist</w:t>
        </w:r>
      </w:hyperlink>
      <w:r w:rsidRPr="00D87220">
        <w:rPr>
          <w:rFonts w:asciiTheme="minorHAnsi" w:eastAsiaTheme="minorEastAsia" w:hAnsiTheme="minorHAnsi" w:cstheme="minorHAnsi"/>
          <w:color w:val="auto"/>
          <w:kern w:val="0"/>
          <w:lang w:eastAsia="en-US"/>
        </w:rPr>
        <w:t xml:space="preserve"> with questions.  </w:t>
      </w:r>
    </w:p>
    <w:p w14:paraId="59658310" w14:textId="4BCCC29B" w:rsidR="007A4C76" w:rsidRPr="00D87220" w:rsidRDefault="007A4C76" w:rsidP="0075252B">
      <w:pPr>
        <w:rPr>
          <w:rFonts w:asciiTheme="minorHAnsi" w:hAnsiTheme="minorHAnsi" w:cstheme="minorHAnsi"/>
        </w:rPr>
      </w:pPr>
    </w:p>
    <w:p w14:paraId="5D2F4363" w14:textId="5768D5BB" w:rsidR="004B4C6B" w:rsidRPr="00D87220" w:rsidRDefault="70C27323" w:rsidP="004B4C6B">
      <w:pPr>
        <w:rPr>
          <w:rFonts w:asciiTheme="minorHAnsi" w:hAnsiTheme="minorHAnsi" w:cstheme="minorHAnsi"/>
        </w:rPr>
      </w:pPr>
      <w:r w:rsidRPr="00D87220">
        <w:rPr>
          <w:rStyle w:val="Hyperlink"/>
          <w:rFonts w:asciiTheme="minorHAnsi" w:hAnsiTheme="minorHAnsi" w:cstheme="minorHAnsi"/>
          <w:b/>
          <w:bCs/>
        </w:rPr>
        <w:t>4-08-24</w:t>
      </w:r>
      <w:r w:rsidRPr="00D87220">
        <w:rPr>
          <w:rStyle w:val="Hyperlink"/>
          <w:rFonts w:asciiTheme="minorHAnsi" w:hAnsiTheme="minorHAnsi" w:cstheme="minorHAnsi"/>
        </w:rPr>
        <w:t xml:space="preserve"> </w:t>
      </w:r>
      <w:hyperlink r:id="rId41">
        <w:r w:rsidR="004B4C6B" w:rsidRPr="00D87220">
          <w:rPr>
            <w:rStyle w:val="Hyperlink"/>
            <w:rFonts w:asciiTheme="minorHAnsi" w:hAnsiTheme="minorHAnsi" w:cstheme="minorHAnsi"/>
            <w:b/>
            <w:bCs/>
          </w:rPr>
          <w:t>Attention Providers of Section 28</w:t>
        </w:r>
        <w:r w:rsidR="004B4C6B" w:rsidRPr="00D87220">
          <w:rPr>
            <w:rStyle w:val="Hyperlink"/>
            <w:rFonts w:asciiTheme="minorHAnsi" w:hAnsiTheme="minorHAnsi" w:cstheme="minorHAnsi"/>
          </w:rPr>
          <w:t>, Rehabilitative and Community Support Services for Children with Cognitive Impairments and Functional Limitations</w:t>
        </w:r>
      </w:hyperlink>
      <w:r w:rsidR="004B4C6B" w:rsidRPr="00D87220">
        <w:rPr>
          <w:rFonts w:asciiTheme="minorHAnsi" w:hAnsiTheme="minorHAnsi" w:cstheme="minorHAnsi"/>
        </w:rPr>
        <w:t xml:space="preserve"> Apr 08, 2024, On March 18, the Division of Licensing and Certification (DLC) sent notice that Section 28 providers are required to obtain a mental health license in order to provide Section 28 services due to the recently adopted CMR 10-144 Chapter 123, Behavioral Health Organizations Licensing Rule. The notice included an application filing deadline of May 11, 2024, for providers who are not currently licensed as mental health agencies.  </w:t>
      </w:r>
    </w:p>
    <w:p w14:paraId="5ABF9F13" w14:textId="2C766CA5" w:rsidR="75B6283F" w:rsidRPr="00D87220" w:rsidRDefault="004B4C6B" w:rsidP="00026CB3">
      <w:pPr>
        <w:rPr>
          <w:rFonts w:asciiTheme="minorHAnsi" w:hAnsiTheme="minorHAnsi" w:cstheme="minorHAnsi"/>
        </w:rPr>
      </w:pPr>
      <w:r w:rsidRPr="00D87220">
        <w:rPr>
          <w:rFonts w:asciiTheme="minorHAnsi" w:hAnsiTheme="minorHAnsi" w:cstheme="minorHAnsi"/>
        </w:rPr>
        <w:t xml:space="preserve">DLC is extending the application filing deadline for the currently unlicensed </w:t>
      </w:r>
      <w:r w:rsidR="00457016" w:rsidRPr="00D87220">
        <w:rPr>
          <w:rFonts w:asciiTheme="minorHAnsi" w:hAnsiTheme="minorHAnsi" w:cstheme="minorHAnsi"/>
        </w:rPr>
        <w:t>providers</w:t>
      </w:r>
      <w:r w:rsidRPr="00D87220">
        <w:rPr>
          <w:rFonts w:asciiTheme="minorHAnsi" w:hAnsiTheme="minorHAnsi" w:cstheme="minorHAnsi"/>
        </w:rPr>
        <w:t xml:space="preserve"> to an unspecified date, while the licensing requirement is discussed internally amongst Department offices. The Department is also waiting for guidance on how the licensing requirement will impact schools. Impacted providers will receive additional information regarding timelines and requirements in the coming weeks.   </w:t>
      </w:r>
      <w:hyperlink r:id="rId42" w:history="1">
        <w:r w:rsidR="007722C8" w:rsidRPr="00D87220">
          <w:rPr>
            <w:rStyle w:val="Hyperlink"/>
            <w:rFonts w:asciiTheme="minorHAnsi" w:hAnsiTheme="minorHAnsi" w:cstheme="minorHAnsi"/>
          </w:rPr>
          <w:t>https://www.maine.gov/dhhs/oms/providers/provider-bulletins/attention-providers-section-28-rehabilitative-and-community-support-services-children?utm_medium=email&amp;utm_source=govdelivery</w:t>
        </w:r>
      </w:hyperlink>
      <w:r w:rsidR="007722C8" w:rsidRPr="00D87220">
        <w:rPr>
          <w:rFonts w:asciiTheme="minorHAnsi" w:hAnsiTheme="minorHAnsi" w:cstheme="minorHAnsi"/>
        </w:rPr>
        <w:t xml:space="preserve"> </w:t>
      </w:r>
    </w:p>
    <w:p w14:paraId="15B868EB" w14:textId="2864FE77" w:rsidR="004C6CF6" w:rsidRPr="00D87220" w:rsidRDefault="7EF03BD7" w:rsidP="18E7CA0C">
      <w:pPr>
        <w:pStyle w:val="ListNumber"/>
        <w:numPr>
          <w:ilvl w:val="0"/>
          <w:numId w:val="0"/>
        </w:numPr>
        <w:rPr>
          <w:rFonts w:cstheme="minorHAnsi"/>
          <w:color w:val="000000" w:themeColor="text1"/>
        </w:rPr>
      </w:pPr>
      <w:r w:rsidRPr="00D87220">
        <w:rPr>
          <w:rFonts w:cstheme="minorHAnsi"/>
          <w:color w:val="000000" w:themeColor="text1"/>
        </w:rPr>
        <w:t>4.</w:t>
      </w:r>
      <w:r w:rsidR="00CF3A56" w:rsidRPr="00D87220">
        <w:rPr>
          <w:rFonts w:cstheme="minorHAnsi"/>
          <w:color w:val="000000" w:themeColor="text1"/>
        </w:rPr>
        <w:t>Legislative Updates</w:t>
      </w:r>
      <w:r w:rsidR="001266AF" w:rsidRPr="00D87220">
        <w:rPr>
          <w:rFonts w:cstheme="minorHAnsi"/>
          <w:color w:val="000000" w:themeColor="text1"/>
        </w:rPr>
        <w:t xml:space="preserve"> </w:t>
      </w:r>
    </w:p>
    <w:p w14:paraId="7C5ADE5D" w14:textId="77777777" w:rsidR="003C3F01" w:rsidRPr="00D87220" w:rsidRDefault="003C3F01" w:rsidP="003C3F01">
      <w:pPr>
        <w:rPr>
          <w:rFonts w:asciiTheme="minorHAnsi" w:hAnsiTheme="minorHAnsi" w:cstheme="minorHAnsi"/>
          <w:szCs w:val="24"/>
        </w:rPr>
      </w:pPr>
    </w:p>
    <w:p w14:paraId="4DE2062C" w14:textId="7B663643" w:rsidR="003C3F01" w:rsidRPr="00D87220" w:rsidRDefault="00AF5152" w:rsidP="00AF5152">
      <w:pPr>
        <w:ind w:left="360"/>
        <w:rPr>
          <w:rFonts w:asciiTheme="minorHAnsi" w:hAnsiTheme="minorHAnsi" w:cstheme="minorHAnsi"/>
          <w:b/>
          <w:szCs w:val="24"/>
        </w:rPr>
      </w:pPr>
      <w:r w:rsidRPr="00D87220">
        <w:rPr>
          <w:rFonts w:asciiTheme="minorHAnsi" w:hAnsiTheme="minorHAnsi" w:cstheme="minorHAnsi"/>
          <w:b/>
          <w:szCs w:val="24"/>
        </w:rPr>
        <w:t>Recent Activity</w:t>
      </w:r>
    </w:p>
    <w:p w14:paraId="4BB543F3" w14:textId="574FC41A" w:rsidR="00BE5DB2" w:rsidRPr="00D87220" w:rsidRDefault="00BE5DB2" w:rsidP="00796428">
      <w:pPr>
        <w:ind w:left="360"/>
        <w:rPr>
          <w:rStyle w:val="normaltextrun"/>
          <w:rFonts w:asciiTheme="minorHAnsi" w:hAnsiTheme="minorHAnsi" w:cstheme="minorHAnsi"/>
          <w:color w:val="FF0000"/>
          <w:bdr w:val="none" w:sz="0" w:space="0" w:color="auto" w:frame="1"/>
        </w:rPr>
      </w:pPr>
      <w:r w:rsidRPr="00D87220">
        <w:rPr>
          <w:rFonts w:asciiTheme="minorHAnsi" w:eastAsia="Arial" w:hAnsiTheme="minorHAnsi" w:cstheme="minorHAnsi"/>
          <w:b/>
          <w:bCs/>
          <w:color w:val="0070C0"/>
        </w:rPr>
        <w:t xml:space="preserve">LD 50 </w:t>
      </w:r>
      <w:r w:rsidR="0094022D" w:rsidRPr="00D87220">
        <w:rPr>
          <w:rStyle w:val="normaltextrun"/>
          <w:rFonts w:asciiTheme="minorHAnsi" w:hAnsiTheme="minorHAnsi" w:cstheme="minorHAnsi"/>
          <w:color w:val="000000"/>
          <w:bdr w:val="none" w:sz="0" w:space="0" w:color="auto" w:frame="1"/>
        </w:rPr>
        <w:t>An Act to Prevent Child Abuse and Neglect by Developing a System to Ensure Child and Family Well-being 3/29/2024 WS</w:t>
      </w:r>
      <w:r w:rsidR="0094022D" w:rsidRPr="00D87220">
        <w:rPr>
          <w:rStyle w:val="normaltextrun"/>
          <w:rFonts w:asciiTheme="minorHAnsi" w:eastAsiaTheme="minorEastAsia" w:hAnsiTheme="minorHAnsi" w:cstheme="minorHAnsi"/>
          <w:color w:val="000000"/>
          <w:bdr w:val="none" w:sz="0" w:space="0" w:color="auto" w:frame="1"/>
        </w:rPr>
        <w:t xml:space="preserve"> </w:t>
      </w:r>
      <w:r w:rsidR="0094022D" w:rsidRPr="00D87220">
        <w:rPr>
          <w:rStyle w:val="normaltextrun"/>
          <w:rFonts w:asciiTheme="minorHAnsi" w:eastAsiaTheme="minorEastAsia" w:hAnsiTheme="minorHAnsi" w:cstheme="minorHAnsi"/>
          <w:color w:val="FF0000"/>
          <w:bdr w:val="none" w:sz="0" w:space="0" w:color="auto" w:frame="1"/>
        </w:rPr>
        <w:t>Anonymous ONTP</w:t>
      </w:r>
    </w:p>
    <w:p w14:paraId="3B598FE1" w14:textId="0B983EEF" w:rsidR="000E14EB" w:rsidRPr="00D87220" w:rsidRDefault="000E14EB" w:rsidP="45174852">
      <w:pPr>
        <w:ind w:left="360"/>
        <w:rPr>
          <w:rFonts w:asciiTheme="minorHAnsi" w:hAnsiTheme="minorHAnsi" w:cstheme="minorHAnsi"/>
          <w:color w:val="auto"/>
        </w:rPr>
      </w:pPr>
      <w:r w:rsidRPr="00D87220">
        <w:rPr>
          <w:rFonts w:asciiTheme="minorHAnsi" w:hAnsiTheme="minorHAnsi" w:cstheme="minorHAnsi"/>
          <w:b/>
          <w:bCs/>
          <w:color w:val="0070C0"/>
        </w:rPr>
        <w:t>LD 779</w:t>
      </w:r>
      <w:r w:rsidRPr="00D87220">
        <w:rPr>
          <w:rFonts w:asciiTheme="minorHAnsi" w:hAnsiTheme="minorHAnsi" w:cstheme="minorHAnsi"/>
          <w:color w:val="FF0000"/>
          <w:sz w:val="18"/>
          <w:szCs w:val="18"/>
        </w:rPr>
        <w:t xml:space="preserve"> </w:t>
      </w:r>
      <w:r w:rsidRPr="00D87220">
        <w:rPr>
          <w:rFonts w:asciiTheme="minorHAnsi" w:hAnsiTheme="minorHAnsi" w:cstheme="minorHAnsi"/>
          <w:color w:val="auto"/>
        </w:rPr>
        <w:t xml:space="preserve">An Act to Create a Separate Department of Child and Family Services (Sen. Timberlake) </w:t>
      </w:r>
      <w:r w:rsidR="78006654" w:rsidRPr="00D87220">
        <w:rPr>
          <w:rFonts w:asciiTheme="minorHAnsi" w:hAnsiTheme="minorHAnsi" w:cstheme="minorHAnsi"/>
          <w:color w:val="auto"/>
        </w:rPr>
        <w:t>4/</w:t>
      </w:r>
      <w:r w:rsidR="6A00A134" w:rsidRPr="00D87220">
        <w:rPr>
          <w:rFonts w:asciiTheme="minorHAnsi" w:hAnsiTheme="minorHAnsi" w:cstheme="minorHAnsi"/>
          <w:color w:val="auto"/>
        </w:rPr>
        <w:t>3</w:t>
      </w:r>
      <w:r w:rsidR="78006654" w:rsidRPr="00D87220">
        <w:rPr>
          <w:rFonts w:asciiTheme="minorHAnsi" w:hAnsiTheme="minorHAnsi" w:cstheme="minorHAnsi"/>
          <w:color w:val="auto"/>
        </w:rPr>
        <w:t>/24</w:t>
      </w:r>
      <w:r w:rsidR="310E9F10" w:rsidRPr="00D87220">
        <w:rPr>
          <w:rFonts w:asciiTheme="minorHAnsi" w:hAnsiTheme="minorHAnsi" w:cstheme="minorHAnsi"/>
          <w:color w:val="auto"/>
        </w:rPr>
        <w:t xml:space="preserve"> </w:t>
      </w:r>
      <w:r w:rsidR="310E9F10" w:rsidRPr="00D87220">
        <w:rPr>
          <w:rFonts w:asciiTheme="minorHAnsi" w:hAnsiTheme="minorHAnsi" w:cstheme="minorHAnsi"/>
          <w:color w:val="FF0000"/>
        </w:rPr>
        <w:t xml:space="preserve">Accept minority OTP-AM report out prevails Yea: 22 Nay: 8 </w:t>
      </w:r>
    </w:p>
    <w:p w14:paraId="35E88A46" w14:textId="350D75AC" w:rsidR="00636DF6" w:rsidRPr="00D87220" w:rsidRDefault="00ED5DC1" w:rsidP="000E14EB">
      <w:pPr>
        <w:ind w:left="360"/>
        <w:rPr>
          <w:rFonts w:asciiTheme="minorHAnsi" w:hAnsiTheme="minorHAnsi" w:cstheme="minorHAnsi"/>
          <w:color w:val="auto"/>
        </w:rPr>
      </w:pPr>
      <w:r w:rsidRPr="00D87220">
        <w:rPr>
          <w:rFonts w:asciiTheme="minorHAnsi" w:eastAsia="Arial" w:hAnsiTheme="minorHAnsi" w:cstheme="minorHAnsi"/>
          <w:b/>
          <w:bCs/>
          <w:color w:val="0070C0"/>
        </w:rPr>
        <w:t>LD 2243</w:t>
      </w:r>
      <w:r w:rsidR="009E175C" w:rsidRPr="00D87220">
        <w:rPr>
          <w:rFonts w:asciiTheme="minorHAnsi" w:eastAsia="Arial" w:hAnsiTheme="minorHAnsi" w:cstheme="minorHAnsi"/>
          <w:b/>
          <w:bCs/>
          <w:color w:val="0070C0"/>
        </w:rPr>
        <w:t xml:space="preserve"> </w:t>
      </w:r>
      <w:r w:rsidR="009E175C" w:rsidRPr="00D87220">
        <w:rPr>
          <w:rFonts w:asciiTheme="minorHAnsi" w:hAnsiTheme="minorHAnsi" w:cstheme="minorHAnsi"/>
          <w:color w:val="auto"/>
        </w:rPr>
        <w:t xml:space="preserve">Resolve, Directing the Department of Health and Human Services to Amend MaineCare Rules Governing Certain Types of Behavioral and Mental Health Services and to Form a Stakeholder Group to Study Methods for Improving Those Services </w:t>
      </w:r>
    </w:p>
    <w:p w14:paraId="15B3CC64" w14:textId="3D9BD49C" w:rsidR="009E175C" w:rsidRPr="00D87220" w:rsidRDefault="54B5A5AF" w:rsidP="00636DF6">
      <w:pPr>
        <w:ind w:left="360"/>
        <w:rPr>
          <w:rFonts w:asciiTheme="minorHAnsi" w:hAnsiTheme="minorHAnsi" w:cstheme="minorHAnsi"/>
          <w:color w:val="auto"/>
        </w:rPr>
      </w:pPr>
      <w:r w:rsidRPr="00D87220">
        <w:rPr>
          <w:rFonts w:asciiTheme="minorHAnsi" w:hAnsiTheme="minorHAnsi" w:cstheme="minorHAnsi"/>
          <w:color w:val="auto"/>
        </w:rPr>
        <w:t xml:space="preserve">(WS) </w:t>
      </w:r>
      <w:r w:rsidR="74396D3B" w:rsidRPr="00D87220">
        <w:rPr>
          <w:rFonts w:asciiTheme="minorHAnsi" w:hAnsiTheme="minorHAnsi" w:cstheme="minorHAnsi"/>
          <w:color w:val="auto"/>
        </w:rPr>
        <w:t xml:space="preserve">3/14/24 </w:t>
      </w:r>
      <w:r w:rsidR="00796284" w:rsidRPr="00D87220">
        <w:rPr>
          <w:rFonts w:asciiTheme="minorHAnsi" w:hAnsiTheme="minorHAnsi" w:cstheme="minorHAnsi"/>
          <w:color w:val="FF0000"/>
        </w:rPr>
        <w:t>OTP-AM</w:t>
      </w:r>
    </w:p>
    <w:p w14:paraId="26D8A3B5" w14:textId="6DE1AA8C" w:rsidR="00A90C00" w:rsidRPr="00D87220" w:rsidRDefault="5AD4C365" w:rsidP="18E7CA0C">
      <w:pPr>
        <w:pStyle w:val="ListNumber"/>
        <w:numPr>
          <w:ilvl w:val="0"/>
          <w:numId w:val="0"/>
        </w:numPr>
        <w:rPr>
          <w:rFonts w:eastAsia="Segoe UI" w:cstheme="minorHAnsi"/>
          <w:color w:val="000000" w:themeColor="text1"/>
          <w:u w:val="single"/>
        </w:rPr>
      </w:pPr>
      <w:r w:rsidRPr="00D87220">
        <w:rPr>
          <w:rFonts w:cstheme="minorHAnsi"/>
          <w:color w:val="000000" w:themeColor="text1"/>
        </w:rPr>
        <w:t>5.</w:t>
      </w:r>
      <w:r w:rsidR="00F2273E" w:rsidRPr="00D87220">
        <w:rPr>
          <w:rFonts w:cstheme="minorHAnsi"/>
          <w:color w:val="000000" w:themeColor="text1"/>
        </w:rPr>
        <w:t xml:space="preserve">DOE </w:t>
      </w:r>
      <w:r w:rsidR="00652F10" w:rsidRPr="00D87220">
        <w:rPr>
          <w:rFonts w:cstheme="minorHAnsi"/>
          <w:color w:val="000000" w:themeColor="text1"/>
        </w:rPr>
        <w:t>Calendars:</w:t>
      </w:r>
      <w:r w:rsidR="00AF6E05" w:rsidRPr="00D87220">
        <w:rPr>
          <w:rFonts w:eastAsiaTheme="minorEastAsia" w:cstheme="minorHAnsi"/>
          <w:color w:val="000000" w:themeColor="text1"/>
          <w:kern w:val="0"/>
        </w:rPr>
        <w:t xml:space="preserve">        </w:t>
      </w:r>
    </w:p>
    <w:p w14:paraId="5E1F8D49" w14:textId="4BF8E792" w:rsidR="00AF6E05" w:rsidRPr="00D87220" w:rsidRDefault="00F2273E" w:rsidP="00A90C00">
      <w:pPr>
        <w:pStyle w:val="ListParagraph"/>
        <w:numPr>
          <w:ilvl w:val="0"/>
          <w:numId w:val="18"/>
        </w:numPr>
        <w:spacing w:line="276" w:lineRule="auto"/>
        <w:rPr>
          <w:rStyle w:val="Hyperlink"/>
          <w:rFonts w:asciiTheme="minorHAnsi" w:hAnsiTheme="minorHAnsi" w:cstheme="minorHAnsi"/>
          <w:b/>
          <w:bCs/>
          <w:color w:val="000000" w:themeColor="text1"/>
          <w:szCs w:val="24"/>
          <w:u w:val="none"/>
        </w:rPr>
      </w:pPr>
      <w:r w:rsidRPr="00D87220">
        <w:rPr>
          <w:rFonts w:asciiTheme="minorHAnsi" w:hAnsiTheme="minorHAnsi" w:cstheme="minorHAnsi"/>
          <w:b/>
          <w:bCs/>
          <w:szCs w:val="24"/>
        </w:rPr>
        <w:t>NEO DC&amp;R calendar</w:t>
      </w:r>
      <w:r w:rsidRPr="00D87220">
        <w:rPr>
          <w:rFonts w:asciiTheme="minorHAnsi" w:hAnsiTheme="minorHAnsi" w:cstheme="minorHAnsi"/>
          <w:szCs w:val="24"/>
        </w:rPr>
        <w:t xml:space="preserve"> </w:t>
      </w:r>
      <w:hyperlink r:id="rId43" w:history="1">
        <w:r w:rsidRPr="00D87220">
          <w:rPr>
            <w:rStyle w:val="Hyperlink"/>
            <w:rFonts w:asciiTheme="minorHAnsi" w:hAnsiTheme="minorHAnsi" w:cstheme="minorHAnsi"/>
            <w:color w:val="0070C0"/>
            <w:szCs w:val="24"/>
          </w:rPr>
          <w:t>https://neo.maine.gov/DOE/neo/DCAR/Calendar</w:t>
        </w:r>
      </w:hyperlink>
    </w:p>
    <w:p w14:paraId="37806B7C" w14:textId="77777777" w:rsidR="00121C96" w:rsidRPr="00D87220" w:rsidRDefault="00F2273E" w:rsidP="00121C96">
      <w:pPr>
        <w:pStyle w:val="ListParagraph"/>
        <w:numPr>
          <w:ilvl w:val="0"/>
          <w:numId w:val="18"/>
        </w:numPr>
        <w:spacing w:line="276" w:lineRule="auto"/>
        <w:rPr>
          <w:rFonts w:asciiTheme="minorHAnsi" w:hAnsiTheme="minorHAnsi" w:cstheme="minorHAnsi"/>
          <w:b/>
          <w:bCs/>
          <w:szCs w:val="24"/>
        </w:rPr>
      </w:pPr>
      <w:r w:rsidRPr="00D87220">
        <w:rPr>
          <w:rFonts w:asciiTheme="minorHAnsi" w:hAnsiTheme="minorHAnsi" w:cstheme="minorHAnsi"/>
          <w:b/>
          <w:bCs/>
          <w:szCs w:val="24"/>
        </w:rPr>
        <w:t>Maine Department of Education Event Calendar</w:t>
      </w:r>
    </w:p>
    <w:p w14:paraId="16FBE071" w14:textId="55D0D36F" w:rsidR="006B1714" w:rsidRPr="00D87220" w:rsidRDefault="0030121D" w:rsidP="00ED4ADD">
      <w:pPr>
        <w:spacing w:line="276" w:lineRule="auto"/>
        <w:ind w:firstLine="720"/>
        <w:rPr>
          <w:rStyle w:val="Hyperlink"/>
          <w:rFonts w:asciiTheme="minorHAnsi" w:hAnsiTheme="minorHAnsi" w:cstheme="minorHAnsi"/>
          <w:szCs w:val="24"/>
        </w:rPr>
      </w:pPr>
      <w:hyperlink r:id="rId44" w:history="1">
        <w:r w:rsidR="00ED4ADD" w:rsidRPr="00D87220">
          <w:rPr>
            <w:rStyle w:val="Hyperlink"/>
            <w:rFonts w:asciiTheme="minorHAnsi" w:hAnsiTheme="minorHAnsi" w:cstheme="minorHAnsi"/>
            <w:szCs w:val="24"/>
          </w:rPr>
          <w:t>https://www.maine.gov/doe/calendar</w:t>
        </w:r>
      </w:hyperlink>
    </w:p>
    <w:p w14:paraId="5A9E68A8" w14:textId="4BBA838D" w:rsidR="009F71B1" w:rsidRPr="00D87220" w:rsidRDefault="00394CC7" w:rsidP="009F71B1">
      <w:pPr>
        <w:pStyle w:val="ListParagraph"/>
        <w:numPr>
          <w:ilvl w:val="0"/>
          <w:numId w:val="21"/>
        </w:numPr>
        <w:spacing w:line="276" w:lineRule="auto"/>
        <w:rPr>
          <w:rStyle w:val="Hyperlink"/>
          <w:rFonts w:asciiTheme="minorHAnsi" w:hAnsiTheme="minorHAnsi" w:cstheme="minorHAnsi"/>
          <w:b/>
          <w:bCs/>
          <w:color w:val="000000" w:themeColor="text1"/>
          <w:szCs w:val="24"/>
          <w:u w:val="none"/>
        </w:rPr>
      </w:pPr>
      <w:r w:rsidRPr="00D87220">
        <w:rPr>
          <w:rFonts w:asciiTheme="minorHAnsi" w:hAnsiTheme="minorHAnsi" w:cstheme="minorHAnsi"/>
          <w:b/>
          <w:bCs/>
          <w:szCs w:val="24"/>
        </w:rPr>
        <w:t xml:space="preserve">Title 20-A Holidays - </w:t>
      </w:r>
      <w:hyperlink r:id="rId45" w:history="1">
        <w:r w:rsidR="00376EC6" w:rsidRPr="00D87220">
          <w:rPr>
            <w:rStyle w:val="Hyperlink"/>
            <w:rFonts w:asciiTheme="minorHAnsi" w:hAnsiTheme="minorHAnsi" w:cstheme="minorHAnsi"/>
            <w:szCs w:val="24"/>
          </w:rPr>
          <w:t>https://legislature.maine.gov/legis/statutes/20-A/title20-Asec4802.html</w:t>
        </w:r>
      </w:hyperlink>
    </w:p>
    <w:p w14:paraId="011FD58B" w14:textId="4A594B17" w:rsidR="007B7C87" w:rsidRPr="00D87220" w:rsidRDefault="003B7A9F" w:rsidP="003F0D48">
      <w:pPr>
        <w:pStyle w:val="ListParagraph"/>
        <w:numPr>
          <w:ilvl w:val="0"/>
          <w:numId w:val="21"/>
        </w:numPr>
        <w:tabs>
          <w:tab w:val="left" w:pos="6444"/>
        </w:tabs>
        <w:rPr>
          <w:rFonts w:asciiTheme="minorHAnsi" w:hAnsiTheme="minorHAnsi" w:cstheme="minorHAnsi"/>
          <w:b/>
          <w:bCs/>
          <w:szCs w:val="24"/>
        </w:rPr>
      </w:pPr>
      <w:r w:rsidRPr="00D87220">
        <w:rPr>
          <w:rFonts w:asciiTheme="minorHAnsi" w:hAnsiTheme="minorHAnsi" w:cstheme="minorHAnsi"/>
          <w:b/>
          <w:bCs/>
          <w:szCs w:val="24"/>
        </w:rPr>
        <w:t>Professional Development Calendar</w:t>
      </w:r>
      <w:r w:rsidR="002E49C5" w:rsidRPr="00D87220">
        <w:rPr>
          <w:rFonts w:asciiTheme="minorHAnsi" w:hAnsiTheme="minorHAnsi" w:cstheme="minorHAnsi"/>
          <w:b/>
          <w:bCs/>
          <w:szCs w:val="24"/>
        </w:rPr>
        <w:t xml:space="preserve"> </w:t>
      </w:r>
      <w:r w:rsidR="00A63372" w:rsidRPr="00D87220">
        <w:rPr>
          <w:rFonts w:asciiTheme="minorHAnsi" w:hAnsiTheme="minorHAnsi" w:cstheme="minorHAnsi"/>
          <w:b/>
          <w:bCs/>
          <w:szCs w:val="24"/>
        </w:rPr>
        <w:t xml:space="preserve"> </w:t>
      </w:r>
      <w:r w:rsidR="00A63372" w:rsidRPr="00D87220">
        <w:rPr>
          <w:rFonts w:asciiTheme="minorHAnsi" w:hAnsiTheme="minorHAnsi" w:cstheme="minorHAnsi"/>
          <w:szCs w:val="24"/>
        </w:rPr>
        <w:t xml:space="preserve">   </w:t>
      </w:r>
      <w:hyperlink r:id="rId46" w:history="1">
        <w:r w:rsidR="008D36A6" w:rsidRPr="00D87220">
          <w:rPr>
            <w:rStyle w:val="Hyperlink"/>
            <w:rFonts w:asciiTheme="minorHAnsi" w:hAnsiTheme="minorHAnsi" w:cstheme="minorHAnsi"/>
            <w:szCs w:val="24"/>
          </w:rPr>
          <w:t>https://www.maine.gov/doe/calendar</w:t>
        </w:r>
      </w:hyperlink>
    </w:p>
    <w:p w14:paraId="3902679B" w14:textId="3D4FDE55" w:rsidR="003B7A9F" w:rsidRPr="00D87220" w:rsidRDefault="003B7A9F" w:rsidP="0036224D">
      <w:pPr>
        <w:spacing w:line="276" w:lineRule="auto"/>
        <w:rPr>
          <w:rFonts w:asciiTheme="minorHAnsi" w:hAnsiTheme="minorHAnsi" w:cstheme="minorHAnsi"/>
          <w:b/>
          <w:bCs/>
          <w:szCs w:val="24"/>
        </w:rPr>
      </w:pPr>
    </w:p>
    <w:p w14:paraId="5D3F1592" w14:textId="08B7A14F" w:rsidR="00AF324C" w:rsidRPr="00D87220" w:rsidRDefault="14C9B50B" w:rsidP="18E7CA0C">
      <w:pPr>
        <w:pStyle w:val="ListNumber"/>
        <w:numPr>
          <w:ilvl w:val="0"/>
          <w:numId w:val="0"/>
        </w:numPr>
        <w:rPr>
          <w:rFonts w:cstheme="minorHAnsi"/>
          <w:color w:val="000000" w:themeColor="text1"/>
          <w:u w:val="single"/>
        </w:rPr>
      </w:pPr>
      <w:r w:rsidRPr="00D87220">
        <w:rPr>
          <w:rFonts w:cstheme="minorHAnsi"/>
          <w:color w:val="000000" w:themeColor="text1"/>
          <w:u w:val="single"/>
        </w:rPr>
        <w:t>6</w:t>
      </w:r>
      <w:r w:rsidR="6EB8A862" w:rsidRPr="00D87220">
        <w:rPr>
          <w:rFonts w:cstheme="minorHAnsi"/>
          <w:color w:val="000000" w:themeColor="text1"/>
          <w:u w:val="single"/>
        </w:rPr>
        <w:t xml:space="preserve">. </w:t>
      </w:r>
      <w:r w:rsidR="005C4A31" w:rsidRPr="00D87220">
        <w:rPr>
          <w:rFonts w:cstheme="minorHAnsi"/>
          <w:color w:val="000000" w:themeColor="text1"/>
          <w:u w:val="single"/>
        </w:rPr>
        <w:t>Recent SPPS inquiry topics/clarification:</w:t>
      </w:r>
    </w:p>
    <w:p w14:paraId="0BF4178A" w14:textId="19CBF753" w:rsidR="00742CAB" w:rsidRPr="00D87220" w:rsidRDefault="00B22C4C" w:rsidP="568C20AA">
      <w:pPr>
        <w:pStyle w:val="ListParagraph"/>
        <w:numPr>
          <w:ilvl w:val="0"/>
          <w:numId w:val="30"/>
        </w:numPr>
        <w:rPr>
          <w:rFonts w:asciiTheme="minorHAnsi" w:hAnsiTheme="minorHAnsi" w:cstheme="minorHAnsi"/>
        </w:rPr>
      </w:pPr>
      <w:r w:rsidRPr="00D87220">
        <w:rPr>
          <w:rFonts w:asciiTheme="minorHAnsi" w:hAnsiTheme="minorHAnsi" w:cstheme="minorHAnsi"/>
        </w:rPr>
        <w:t xml:space="preserve">Ensure </w:t>
      </w:r>
      <w:r w:rsidR="001224BE" w:rsidRPr="00D87220">
        <w:rPr>
          <w:rFonts w:asciiTheme="minorHAnsi" w:hAnsiTheme="minorHAnsi" w:cstheme="minorHAnsi"/>
          <w:u w:val="single"/>
        </w:rPr>
        <w:t>discussions</w:t>
      </w:r>
      <w:r w:rsidR="001224BE" w:rsidRPr="00D87220">
        <w:rPr>
          <w:rFonts w:asciiTheme="minorHAnsi" w:hAnsiTheme="minorHAnsi" w:cstheme="minorHAnsi"/>
        </w:rPr>
        <w:t xml:space="preserve"> about LRE/ discharge </w:t>
      </w:r>
      <w:r w:rsidR="57201565" w:rsidRPr="00D87220">
        <w:rPr>
          <w:rFonts w:asciiTheme="minorHAnsi" w:hAnsiTheme="minorHAnsi" w:cstheme="minorHAnsi"/>
          <w:b/>
          <w:bCs/>
        </w:rPr>
        <w:t>and</w:t>
      </w:r>
      <w:r w:rsidR="57201565" w:rsidRPr="00D87220">
        <w:rPr>
          <w:rFonts w:asciiTheme="minorHAnsi" w:hAnsiTheme="minorHAnsi" w:cstheme="minorHAnsi"/>
        </w:rPr>
        <w:t xml:space="preserve"> </w:t>
      </w:r>
      <w:r w:rsidR="57201565" w:rsidRPr="00D87220">
        <w:rPr>
          <w:rFonts w:asciiTheme="minorHAnsi" w:hAnsiTheme="minorHAnsi" w:cstheme="minorHAnsi"/>
          <w:u w:val="single"/>
        </w:rPr>
        <w:t>implemented</w:t>
      </w:r>
      <w:r w:rsidR="57201565" w:rsidRPr="00D87220">
        <w:rPr>
          <w:rFonts w:asciiTheme="minorHAnsi" w:hAnsiTheme="minorHAnsi" w:cstheme="minorHAnsi"/>
        </w:rPr>
        <w:t xml:space="preserve"> transition activities </w:t>
      </w:r>
      <w:r w:rsidR="001224BE" w:rsidRPr="00D87220">
        <w:rPr>
          <w:rFonts w:asciiTheme="minorHAnsi" w:hAnsiTheme="minorHAnsi" w:cstheme="minorHAnsi"/>
        </w:rPr>
        <w:t>include all options</w:t>
      </w:r>
      <w:r w:rsidR="7AF9D171" w:rsidRPr="00D87220">
        <w:rPr>
          <w:rFonts w:asciiTheme="minorHAnsi" w:hAnsiTheme="minorHAnsi" w:cstheme="minorHAnsi"/>
        </w:rPr>
        <w:t xml:space="preserve">, at </w:t>
      </w:r>
      <w:r w:rsidR="7AF9D171" w:rsidRPr="00D87220">
        <w:rPr>
          <w:rFonts w:asciiTheme="minorHAnsi" w:hAnsiTheme="minorHAnsi" w:cstheme="minorHAnsi"/>
          <w:u w:val="single"/>
        </w:rPr>
        <w:t>all</w:t>
      </w:r>
      <w:r w:rsidR="7AF9D171" w:rsidRPr="00D87220">
        <w:rPr>
          <w:rFonts w:asciiTheme="minorHAnsi" w:hAnsiTheme="minorHAnsi" w:cstheme="minorHAnsi"/>
        </w:rPr>
        <w:t xml:space="preserve"> ages/grades</w:t>
      </w:r>
      <w:r w:rsidR="001224BE" w:rsidRPr="00D87220">
        <w:rPr>
          <w:rFonts w:asciiTheme="minorHAnsi" w:hAnsiTheme="minorHAnsi" w:cstheme="minorHAnsi"/>
        </w:rPr>
        <w:t xml:space="preserve">. </w:t>
      </w:r>
    </w:p>
    <w:p w14:paraId="00467E78" w14:textId="2B3B724E" w:rsidR="009C1A21" w:rsidRPr="00D87220" w:rsidRDefault="7C3AEE05" w:rsidP="18E7CA0C">
      <w:pPr>
        <w:pStyle w:val="ListNumber"/>
        <w:rPr>
          <w:rFonts w:cstheme="minorHAnsi"/>
          <w:color w:val="000000" w:themeColor="text1"/>
        </w:rPr>
      </w:pPr>
      <w:r w:rsidRPr="00D87220">
        <w:rPr>
          <w:rFonts w:cstheme="minorHAnsi"/>
          <w:color w:val="000000" w:themeColor="text1"/>
          <w:u w:val="single"/>
        </w:rPr>
        <w:t>7</w:t>
      </w:r>
      <w:r w:rsidR="656749A8" w:rsidRPr="00D87220">
        <w:rPr>
          <w:rFonts w:cstheme="minorHAnsi"/>
          <w:color w:val="000000" w:themeColor="text1"/>
          <w:u w:val="single"/>
        </w:rPr>
        <w:t xml:space="preserve">. </w:t>
      </w:r>
      <w:r w:rsidR="00141463" w:rsidRPr="00D87220">
        <w:rPr>
          <w:rFonts w:cstheme="minorHAnsi"/>
          <w:color w:val="000000" w:themeColor="text1"/>
          <w:u w:val="single"/>
        </w:rPr>
        <w:t>Promising Practices</w:t>
      </w:r>
      <w:r w:rsidR="00141463" w:rsidRPr="00D87220">
        <w:rPr>
          <w:rFonts w:cstheme="minorHAnsi"/>
          <w:color w:val="000000" w:themeColor="text1"/>
        </w:rPr>
        <w:t>:</w:t>
      </w:r>
      <w:r w:rsidR="00D734CC" w:rsidRPr="00D87220">
        <w:rPr>
          <w:rFonts w:cstheme="minorHAnsi"/>
          <w:noProof/>
        </w:rPr>
        <mc:AlternateContent>
          <mc:Choice Requires="wps">
            <w:drawing>
              <wp:inline distT="0" distB="0" distL="114300" distR="114300" wp14:anchorId="05DC6493" wp14:editId="6411A893">
                <wp:extent cx="198120" cy="160020"/>
                <wp:effectExtent l="38100" t="57150" r="11430" b="30480"/>
                <wp:docPr id="904195563" name="Star: 5 Points 29"/>
                <wp:cNvGraphicFramePr/>
                <a:graphic xmlns:a="http://schemas.openxmlformats.org/drawingml/2006/main">
                  <a:graphicData uri="http://schemas.microsoft.com/office/word/2010/wordprocessingShape">
                    <wps:wsp>
                      <wps:cNvSpPr/>
                      <wps:spPr>
                        <a:xfrm rot="12540000">
                          <a:off x="0" y="0"/>
                          <a:ext cx="198120" cy="16002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xmlns:w="http://schemas.openxmlformats.org/wordprocessingml/2006/main">
              <v:shape xmlns:w14="http://schemas.microsoft.com/office/word/2010/wordml" xmlns:o="urn:schemas-microsoft-com:office:office" xmlns:v="urn:schemas-microsoft-com:vml" id="Star: 5 Points 29" style="position:absolute;margin-left:145.4pt;margin-top:1.9pt;width:15.6pt;height:12.6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198120,160020" o:spid="_x0000_s1026" fillcolor="yellow" strokecolor="#0b1f36 [1604]" strokeweight="1pt" path="m,61122r75676,l99060,r23384,61122l198120,61122,136897,98897r23385,61123l99060,122244,37838,160020,61223,98897,,611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" w14:anchorId="7F2B26BC">
                <v:stroke xmlns:v="urn:schemas-microsoft-com:vml" joinstyle="miter"/>
                <v:path xmlns:o="urn:schemas-microsoft-com:office:office" xmlns:v="urn:schemas-microsoft-com:vml" arrowok="t" o:connecttype="custom" o:connectlocs="0,61122;75676,61122;99060,0;122444,61122;198120,61122;136897,98897;160282,160020;99060,122244;37838,160020;61223,98897;0,61122" o:connectangles="0,0,0,0,0,0,0,0,0,0,0"/>
              </v:shape>
            </w:pict>
          </mc:Fallback>
        </mc:AlternateContent>
      </w:r>
    </w:p>
    <w:p w14:paraId="38520AB7" w14:textId="69832A40" w:rsidR="003A1D07" w:rsidRPr="00D87220" w:rsidRDefault="003A1D07" w:rsidP="003A1D07">
      <w:pPr>
        <w:ind w:left="360"/>
        <w:rPr>
          <w:rFonts w:asciiTheme="minorHAnsi" w:hAnsiTheme="minorHAnsi" w:cstheme="minorHAnsi"/>
          <w:szCs w:val="24"/>
        </w:rPr>
      </w:pPr>
      <w:r w:rsidRPr="00D87220">
        <w:rPr>
          <w:rFonts w:asciiTheme="minorHAnsi" w:hAnsiTheme="minorHAnsi" w:cstheme="minorHAnsi"/>
          <w:szCs w:val="24"/>
        </w:rPr>
        <w:t>Chris Sa</w:t>
      </w:r>
      <w:r w:rsidR="00D734CC" w:rsidRPr="00D87220">
        <w:rPr>
          <w:rFonts w:asciiTheme="minorHAnsi" w:hAnsiTheme="minorHAnsi" w:cstheme="minorHAnsi"/>
          <w:szCs w:val="24"/>
        </w:rPr>
        <w:t xml:space="preserve">coco </w:t>
      </w:r>
      <w:r w:rsidR="00FC4CA2" w:rsidRPr="00D87220">
        <w:rPr>
          <w:rFonts w:asciiTheme="minorHAnsi" w:hAnsiTheme="minorHAnsi" w:cstheme="minorHAnsi"/>
          <w:szCs w:val="24"/>
        </w:rPr>
        <w:t xml:space="preserve">- </w:t>
      </w:r>
      <w:r w:rsidR="00D734CC" w:rsidRPr="00D87220">
        <w:rPr>
          <w:rFonts w:asciiTheme="minorHAnsi" w:hAnsiTheme="minorHAnsi" w:cstheme="minorHAnsi"/>
          <w:szCs w:val="24"/>
        </w:rPr>
        <w:t>Morrison Center “Walk the Walls”</w:t>
      </w:r>
      <w:r w:rsidR="00871A37" w:rsidRPr="00D87220">
        <w:rPr>
          <w:rFonts w:asciiTheme="minorHAnsi" w:hAnsiTheme="minorHAnsi" w:cstheme="minorHAnsi"/>
          <w:szCs w:val="24"/>
        </w:rPr>
        <w:t xml:space="preserve"> and High School inclusion</w:t>
      </w:r>
    </w:p>
    <w:p w14:paraId="41416D61" w14:textId="4A0802E5" w:rsidR="005C4A31" w:rsidRPr="00D87220" w:rsidRDefault="7ED0AF57" w:rsidP="18E7CA0C">
      <w:pPr>
        <w:pStyle w:val="ListNumber"/>
        <w:numPr>
          <w:ilvl w:val="0"/>
          <w:numId w:val="0"/>
        </w:numPr>
        <w:rPr>
          <w:rFonts w:cstheme="minorHAnsi"/>
          <w:color w:val="000000" w:themeColor="text1"/>
        </w:rPr>
      </w:pPr>
      <w:r w:rsidRPr="00D87220">
        <w:rPr>
          <w:rFonts w:cstheme="minorHAnsi"/>
          <w:color w:val="000000" w:themeColor="text1"/>
          <w:u w:val="single"/>
        </w:rPr>
        <w:t>8</w:t>
      </w:r>
      <w:r w:rsidR="7AFB2C00" w:rsidRPr="00D87220">
        <w:rPr>
          <w:rFonts w:cstheme="minorHAnsi"/>
          <w:color w:val="000000" w:themeColor="text1"/>
          <w:u w:val="single"/>
        </w:rPr>
        <w:t xml:space="preserve">. </w:t>
      </w:r>
      <w:r w:rsidR="005C4A31" w:rsidRPr="00D87220">
        <w:rPr>
          <w:rFonts w:cstheme="minorHAnsi"/>
          <w:color w:val="000000" w:themeColor="text1"/>
          <w:u w:val="single"/>
        </w:rPr>
        <w:t>Questions and Comments from and for SPPS group</w:t>
      </w:r>
      <w:r w:rsidR="005C4A31" w:rsidRPr="00D87220">
        <w:rPr>
          <w:rFonts w:cstheme="minorHAnsi"/>
          <w:color w:val="000000" w:themeColor="text1"/>
        </w:rPr>
        <w:t>:</w:t>
      </w:r>
    </w:p>
    <w:p w14:paraId="3D9118C8" w14:textId="757851DC" w:rsidR="003F4AB4" w:rsidRPr="00D87220" w:rsidRDefault="00B8466E" w:rsidP="18E7CA0C">
      <w:pPr>
        <w:ind w:left="360"/>
        <w:rPr>
          <w:rFonts w:asciiTheme="minorHAnsi" w:hAnsiTheme="minorHAnsi" w:cstheme="minorHAnsi"/>
        </w:rPr>
      </w:pPr>
      <w:r w:rsidRPr="00D87220">
        <w:rPr>
          <w:rFonts w:asciiTheme="minorHAnsi" w:hAnsiTheme="minorHAnsi" w:cstheme="minorHAnsi"/>
          <w:b/>
          <w:bCs/>
          <w:i/>
          <w:iCs/>
        </w:rPr>
        <w:t xml:space="preserve">When are </w:t>
      </w:r>
      <w:r w:rsidR="00107F75" w:rsidRPr="00D87220">
        <w:rPr>
          <w:rFonts w:asciiTheme="minorHAnsi" w:hAnsiTheme="minorHAnsi" w:cstheme="minorHAnsi"/>
          <w:b/>
          <w:bCs/>
          <w:i/>
          <w:iCs/>
        </w:rPr>
        <w:t xml:space="preserve">FY 24 </w:t>
      </w:r>
      <w:r w:rsidR="00386D56" w:rsidRPr="00D87220">
        <w:rPr>
          <w:rFonts w:asciiTheme="minorHAnsi" w:hAnsiTheme="minorHAnsi" w:cstheme="minorHAnsi"/>
          <w:b/>
          <w:bCs/>
          <w:i/>
          <w:iCs/>
        </w:rPr>
        <w:t>Daily Rates</w:t>
      </w:r>
      <w:r w:rsidR="00B57D89" w:rsidRPr="00D87220">
        <w:rPr>
          <w:rFonts w:asciiTheme="minorHAnsi" w:hAnsiTheme="minorHAnsi" w:cstheme="minorHAnsi"/>
          <w:b/>
          <w:bCs/>
          <w:i/>
          <w:iCs/>
        </w:rPr>
        <w:t xml:space="preserve"> coming out?</w:t>
      </w:r>
      <w:r w:rsidR="00170FEF" w:rsidRPr="00D87220">
        <w:rPr>
          <w:rFonts w:asciiTheme="minorHAnsi" w:hAnsiTheme="minorHAnsi" w:cstheme="minorHAnsi"/>
        </w:rPr>
        <w:t xml:space="preserve"> All SPPSs should have been notified</w:t>
      </w:r>
      <w:r w:rsidR="00FC4247" w:rsidRPr="00D87220">
        <w:rPr>
          <w:rFonts w:asciiTheme="minorHAnsi" w:hAnsiTheme="minorHAnsi" w:cstheme="minorHAnsi"/>
        </w:rPr>
        <w:t xml:space="preserve">, some are pending. </w:t>
      </w:r>
      <w:hyperlink r:id="rId47">
        <w:r w:rsidR="005B3392" w:rsidRPr="00D87220">
          <w:rPr>
            <w:rStyle w:val="Hyperlink"/>
            <w:rFonts w:asciiTheme="minorHAnsi" w:hAnsiTheme="minorHAnsi" w:cstheme="minorHAnsi"/>
          </w:rPr>
          <w:t>SPPS FY24 Rates</w:t>
        </w:r>
      </w:hyperlink>
      <w:r w:rsidR="00A10B21" w:rsidRPr="00D87220">
        <w:rPr>
          <w:rFonts w:asciiTheme="minorHAnsi" w:hAnsiTheme="minorHAnsi" w:cstheme="minorHAnsi"/>
        </w:rPr>
        <w:t xml:space="preserve">  Rates are found here: https://www.maine.gov/doe/learning/specialed/fiscal</w:t>
      </w:r>
    </w:p>
    <w:p w14:paraId="799CC744" w14:textId="77777777" w:rsidR="00FC4247" w:rsidRPr="00D87220" w:rsidRDefault="00FC4247" w:rsidP="00637E27">
      <w:pPr>
        <w:ind w:left="360"/>
        <w:rPr>
          <w:rFonts w:asciiTheme="minorHAnsi" w:hAnsiTheme="minorHAnsi" w:cstheme="minorHAnsi"/>
        </w:rPr>
      </w:pPr>
    </w:p>
    <w:p w14:paraId="5FAF4C13" w14:textId="0EFC0FCA" w:rsidR="00FD797F" w:rsidRPr="00D87220" w:rsidRDefault="00C659F1" w:rsidP="18E7CA0C">
      <w:pPr>
        <w:ind w:left="360"/>
        <w:rPr>
          <w:rFonts w:asciiTheme="minorHAnsi" w:hAnsiTheme="minorHAnsi" w:cstheme="minorHAnsi"/>
        </w:rPr>
      </w:pPr>
      <w:r w:rsidRPr="00D87220">
        <w:rPr>
          <w:rFonts w:asciiTheme="minorHAnsi" w:hAnsiTheme="minorHAnsi" w:cstheme="minorHAnsi"/>
          <w:b/>
          <w:bCs/>
          <w:i/>
          <w:iCs/>
        </w:rPr>
        <w:t xml:space="preserve">How do </w:t>
      </w:r>
      <w:r w:rsidR="00E9080F" w:rsidRPr="00D87220">
        <w:rPr>
          <w:rFonts w:asciiTheme="minorHAnsi" w:hAnsiTheme="minorHAnsi" w:cstheme="minorHAnsi"/>
          <w:b/>
          <w:bCs/>
          <w:i/>
          <w:iCs/>
        </w:rPr>
        <w:t>year-round</w:t>
      </w:r>
      <w:r w:rsidRPr="00D87220">
        <w:rPr>
          <w:rFonts w:asciiTheme="minorHAnsi" w:hAnsiTheme="minorHAnsi" w:cstheme="minorHAnsi"/>
          <w:b/>
          <w:bCs/>
          <w:i/>
          <w:iCs/>
        </w:rPr>
        <w:t xml:space="preserve"> programs set up their summer schedule</w:t>
      </w:r>
      <w:r w:rsidR="00E9080F" w:rsidRPr="00D87220">
        <w:rPr>
          <w:rFonts w:asciiTheme="minorHAnsi" w:hAnsiTheme="minorHAnsi" w:cstheme="minorHAnsi"/>
          <w:b/>
          <w:bCs/>
          <w:i/>
          <w:iCs/>
        </w:rPr>
        <w:t xml:space="preserve"> for some</w:t>
      </w:r>
      <w:r w:rsidR="00E9080F" w:rsidRPr="00D87220">
        <w:rPr>
          <w:rFonts w:asciiTheme="minorHAnsi" w:hAnsiTheme="minorHAnsi" w:cstheme="minorHAnsi"/>
          <w:b/>
          <w:bCs/>
        </w:rPr>
        <w:t xml:space="preserve"> </w:t>
      </w:r>
      <w:r w:rsidR="009C2C01" w:rsidRPr="00D87220">
        <w:rPr>
          <w:rFonts w:asciiTheme="minorHAnsi" w:hAnsiTheme="minorHAnsi" w:cstheme="minorHAnsi"/>
          <w:b/>
          <w:bCs/>
        </w:rPr>
        <w:t>d</w:t>
      </w:r>
      <w:r w:rsidR="004109C9" w:rsidRPr="00D87220">
        <w:rPr>
          <w:rFonts w:asciiTheme="minorHAnsi" w:hAnsiTheme="minorHAnsi" w:cstheme="minorHAnsi"/>
          <w:b/>
          <w:bCs/>
        </w:rPr>
        <w:t>ecompressing</w:t>
      </w:r>
      <w:r w:rsidR="004109C9" w:rsidRPr="00D87220">
        <w:rPr>
          <w:rFonts w:asciiTheme="minorHAnsi" w:hAnsiTheme="minorHAnsi" w:cstheme="minorHAnsi"/>
        </w:rPr>
        <w:t xml:space="preserve"> </w:t>
      </w:r>
      <w:r w:rsidR="004109C9" w:rsidRPr="00D87220">
        <w:rPr>
          <w:rFonts w:asciiTheme="minorHAnsi" w:hAnsiTheme="minorHAnsi" w:cstheme="minorHAnsi"/>
          <w:i/>
          <w:iCs/>
        </w:rPr>
        <w:t>time</w:t>
      </w:r>
      <w:r w:rsidRPr="00D87220">
        <w:rPr>
          <w:rFonts w:asciiTheme="minorHAnsi" w:hAnsiTheme="minorHAnsi" w:cstheme="minorHAnsi"/>
          <w:i/>
          <w:iCs/>
        </w:rPr>
        <w:t>?</w:t>
      </w:r>
      <w:r w:rsidR="004109C9" w:rsidRPr="00D87220">
        <w:rPr>
          <w:rFonts w:asciiTheme="minorHAnsi" w:hAnsiTheme="minorHAnsi" w:cstheme="minorHAnsi"/>
        </w:rPr>
        <w:t xml:space="preserve">  Pathways builds in more field trips</w:t>
      </w:r>
      <w:r w:rsidR="73F24351" w:rsidRPr="00D87220">
        <w:rPr>
          <w:rFonts w:asciiTheme="minorHAnsi" w:hAnsiTheme="minorHAnsi" w:cstheme="minorHAnsi"/>
        </w:rPr>
        <w:t xml:space="preserve"> and tries to do things that are fun for both students and staff. Has a great effect on attendance.</w:t>
      </w:r>
    </w:p>
    <w:p w14:paraId="4DA65997" w14:textId="59445CD1" w:rsidR="18E7CA0C" w:rsidRPr="00D87220" w:rsidRDefault="18E7CA0C" w:rsidP="18E7CA0C">
      <w:pPr>
        <w:ind w:left="360"/>
        <w:rPr>
          <w:rFonts w:asciiTheme="minorHAnsi" w:hAnsiTheme="minorHAnsi" w:cstheme="minorHAnsi"/>
          <w:b/>
          <w:bCs/>
        </w:rPr>
      </w:pPr>
    </w:p>
    <w:p w14:paraId="253631A8" w14:textId="6FAF610E" w:rsidR="18E7CA0C" w:rsidRPr="00D87220" w:rsidRDefault="18E7CA0C" w:rsidP="18E7CA0C">
      <w:pPr>
        <w:rPr>
          <w:rFonts w:asciiTheme="minorHAnsi" w:hAnsiTheme="minorHAnsi" w:cstheme="minorHAnsi"/>
        </w:rPr>
      </w:pPr>
    </w:p>
    <w:p w14:paraId="5D8255DC" w14:textId="54A66BF1" w:rsidR="18E7CA0C" w:rsidRPr="00D87220" w:rsidRDefault="18E7CA0C" w:rsidP="18E7CA0C">
      <w:pPr>
        <w:ind w:left="360"/>
        <w:rPr>
          <w:rFonts w:asciiTheme="minorHAnsi" w:hAnsiTheme="minorHAnsi" w:cstheme="minorHAnsi"/>
        </w:rPr>
      </w:pPr>
    </w:p>
    <w:p w14:paraId="296C37B3" w14:textId="1601F15A" w:rsidR="00170FEF" w:rsidRPr="00D87220" w:rsidRDefault="00FD797F" w:rsidP="18E7CA0C">
      <w:pPr>
        <w:ind w:left="360"/>
        <w:rPr>
          <w:rFonts w:asciiTheme="minorHAnsi" w:hAnsiTheme="minorHAnsi" w:cstheme="minorHAnsi"/>
        </w:rPr>
      </w:pPr>
      <w:r w:rsidRPr="00D87220">
        <w:rPr>
          <w:rFonts w:asciiTheme="minorHAnsi" w:hAnsiTheme="minorHAnsi" w:cstheme="minorHAnsi"/>
          <w:b/>
          <w:bCs/>
          <w:i/>
          <w:iCs/>
        </w:rPr>
        <w:t>Any progress on Attendance vs enrollment tuition?</w:t>
      </w:r>
      <w:r w:rsidR="00951F6B" w:rsidRPr="00D87220">
        <w:rPr>
          <w:rFonts w:asciiTheme="minorHAnsi" w:hAnsiTheme="minorHAnsi" w:cstheme="minorHAnsi"/>
        </w:rPr>
        <w:t xml:space="preserve"> </w:t>
      </w:r>
      <w:r w:rsidR="00C2348E" w:rsidRPr="00D87220">
        <w:rPr>
          <w:rFonts w:asciiTheme="minorHAnsi" w:hAnsiTheme="minorHAnsi" w:cstheme="minorHAnsi"/>
        </w:rPr>
        <w:t xml:space="preserve">It is </w:t>
      </w:r>
      <w:r w:rsidR="002B203C" w:rsidRPr="00D87220">
        <w:rPr>
          <w:rFonts w:asciiTheme="minorHAnsi" w:hAnsiTheme="minorHAnsi" w:cstheme="minorHAnsi"/>
        </w:rPr>
        <w:t>incorporated into the full MUSER changes.</w:t>
      </w:r>
      <w:r w:rsidR="003B0B05" w:rsidRPr="00D87220">
        <w:rPr>
          <w:rFonts w:asciiTheme="minorHAnsi" w:hAnsiTheme="minorHAnsi" w:cstheme="minorHAnsi"/>
        </w:rPr>
        <w:t xml:space="preserve"> The emergency rule is only in place </w:t>
      </w:r>
      <w:r w:rsidR="00E266E2" w:rsidRPr="00D87220">
        <w:rPr>
          <w:rFonts w:asciiTheme="minorHAnsi" w:hAnsiTheme="minorHAnsi" w:cstheme="minorHAnsi"/>
        </w:rPr>
        <w:t>until July 1</w:t>
      </w:r>
      <w:r w:rsidR="00E266E2" w:rsidRPr="00D87220">
        <w:rPr>
          <w:rFonts w:asciiTheme="minorHAnsi" w:hAnsiTheme="minorHAnsi" w:cstheme="minorHAnsi"/>
          <w:vertAlign w:val="superscript"/>
        </w:rPr>
        <w:t>st</w:t>
      </w:r>
      <w:r w:rsidR="00E266E2" w:rsidRPr="00D87220">
        <w:rPr>
          <w:rFonts w:asciiTheme="minorHAnsi" w:hAnsiTheme="minorHAnsi" w:cstheme="minorHAnsi"/>
        </w:rPr>
        <w:t xml:space="preserve">.  </w:t>
      </w:r>
      <w:r w:rsidR="00BB78FF" w:rsidRPr="00D87220">
        <w:rPr>
          <w:rFonts w:asciiTheme="minorHAnsi" w:hAnsiTheme="minorHAnsi" w:cstheme="minorHAnsi"/>
        </w:rPr>
        <w:t xml:space="preserve">DOE will </w:t>
      </w:r>
      <w:r w:rsidR="009B7D79" w:rsidRPr="00D87220">
        <w:rPr>
          <w:rFonts w:asciiTheme="minorHAnsi" w:hAnsiTheme="minorHAnsi" w:cstheme="minorHAnsi"/>
        </w:rPr>
        <w:t xml:space="preserve">pose the question </w:t>
      </w:r>
      <w:r w:rsidR="006F17EF" w:rsidRPr="00D87220">
        <w:rPr>
          <w:rFonts w:asciiTheme="minorHAnsi" w:hAnsiTheme="minorHAnsi" w:cstheme="minorHAnsi"/>
        </w:rPr>
        <w:t xml:space="preserve">about navigating </w:t>
      </w:r>
      <w:r w:rsidR="00CA572C" w:rsidRPr="00D87220">
        <w:rPr>
          <w:rFonts w:asciiTheme="minorHAnsi" w:hAnsiTheme="minorHAnsi" w:cstheme="minorHAnsi"/>
        </w:rPr>
        <w:t>budgets for next year.</w:t>
      </w:r>
    </w:p>
    <w:p w14:paraId="3C701363" w14:textId="77777777" w:rsidR="00E9541F" w:rsidRPr="00D87220" w:rsidRDefault="00E9541F" w:rsidP="18E7CA0C">
      <w:pPr>
        <w:rPr>
          <w:rFonts w:asciiTheme="minorHAnsi" w:hAnsiTheme="minorHAnsi" w:cstheme="minorHAnsi"/>
          <w:b/>
          <w:bCs/>
        </w:rPr>
      </w:pPr>
    </w:p>
    <w:p w14:paraId="6AA02396" w14:textId="5C477569" w:rsidR="704FF402" w:rsidRPr="00D87220" w:rsidRDefault="704FF402" w:rsidP="00E9541F">
      <w:pPr>
        <w:ind w:firstLine="360"/>
        <w:rPr>
          <w:rFonts w:asciiTheme="minorHAnsi" w:hAnsiTheme="minorHAnsi" w:cstheme="minorHAnsi"/>
          <w:b/>
          <w:bCs/>
          <w:highlight w:val="yellow"/>
        </w:rPr>
      </w:pPr>
      <w:r w:rsidRPr="00D87220">
        <w:rPr>
          <w:rFonts w:asciiTheme="minorHAnsi" w:hAnsiTheme="minorHAnsi" w:cstheme="minorHAnsi"/>
          <w:b/>
          <w:bCs/>
          <w:highlight w:val="yellow"/>
        </w:rPr>
        <w:t>After meeting info: (sent via email as well)</w:t>
      </w:r>
    </w:p>
    <w:p w14:paraId="77F7431A" w14:textId="22DF83F6" w:rsidR="704FF402" w:rsidRPr="00D87220" w:rsidRDefault="704FF402" w:rsidP="18E7CA0C">
      <w:pPr>
        <w:ind w:left="360" w:firstLine="340"/>
        <w:rPr>
          <w:rFonts w:asciiTheme="minorHAnsi" w:hAnsiTheme="minorHAnsi" w:cstheme="minorHAnsi"/>
        </w:rPr>
      </w:pPr>
      <w:r w:rsidRPr="00D87220">
        <w:rPr>
          <w:rFonts w:asciiTheme="minorHAnsi" w:hAnsiTheme="minorHAnsi" w:cstheme="minorHAnsi"/>
          <w:highlight w:val="yellow"/>
        </w:rPr>
        <w:t>4/10/</w:t>
      </w:r>
      <w:r w:rsidR="008D05EC" w:rsidRPr="00D87220">
        <w:rPr>
          <w:rFonts w:asciiTheme="minorHAnsi" w:hAnsiTheme="minorHAnsi" w:cstheme="minorHAnsi"/>
          <w:highlight w:val="yellow"/>
        </w:rPr>
        <w:t>2024 From</w:t>
      </w:r>
      <w:r w:rsidRPr="00D87220">
        <w:rPr>
          <w:rFonts w:asciiTheme="minorHAnsi" w:hAnsiTheme="minorHAnsi" w:cstheme="minorHAnsi"/>
          <w:highlight w:val="yellow"/>
        </w:rPr>
        <w:t xml:space="preserve"> Mary Adley</w:t>
      </w:r>
    </w:p>
    <w:p w14:paraId="4A9E0F05" w14:textId="0A7965E5" w:rsidR="704FF402" w:rsidRPr="00D87220" w:rsidRDefault="704FF402" w:rsidP="18E7CA0C">
      <w:pPr>
        <w:ind w:left="-20" w:right="-20" w:firstLine="720"/>
        <w:rPr>
          <w:rFonts w:asciiTheme="minorHAnsi" w:eastAsiaTheme="minorEastAsia" w:hAnsiTheme="minorHAnsi" w:cstheme="minorHAnsi"/>
          <w:szCs w:val="24"/>
        </w:rPr>
      </w:pPr>
      <w:r w:rsidRPr="00D87220">
        <w:rPr>
          <w:rFonts w:asciiTheme="minorHAnsi" w:eastAsiaTheme="minorEastAsia" w:hAnsiTheme="minorHAnsi" w:cstheme="minorHAnsi"/>
          <w:szCs w:val="24"/>
        </w:rPr>
        <w:t>Champions of Education,</w:t>
      </w:r>
    </w:p>
    <w:p w14:paraId="05AD75DD" w14:textId="13B8DAC8" w:rsidR="704FF402" w:rsidRPr="00D87220" w:rsidRDefault="704FF402" w:rsidP="18E7CA0C">
      <w:pPr>
        <w:ind w:left="-20" w:right="-20"/>
        <w:rPr>
          <w:rFonts w:asciiTheme="minorHAnsi" w:eastAsiaTheme="minorEastAsia" w:hAnsiTheme="minorHAnsi" w:cstheme="minorHAnsi"/>
          <w:szCs w:val="24"/>
        </w:rPr>
      </w:pPr>
      <w:r w:rsidRPr="00D87220">
        <w:rPr>
          <w:rFonts w:asciiTheme="minorHAnsi" w:eastAsiaTheme="minorEastAsia" w:hAnsiTheme="minorHAnsi" w:cstheme="minorHAnsi"/>
          <w:szCs w:val="24"/>
        </w:rPr>
        <w:t xml:space="preserve"> </w:t>
      </w:r>
    </w:p>
    <w:p w14:paraId="4AF791CE" w14:textId="4E6D677E" w:rsidR="704FF402" w:rsidRPr="00D87220" w:rsidRDefault="704FF402" w:rsidP="00670001">
      <w:pPr>
        <w:ind w:right="-20" w:firstLine="720"/>
        <w:rPr>
          <w:rFonts w:asciiTheme="minorHAnsi" w:eastAsiaTheme="minorEastAsia" w:hAnsiTheme="minorHAnsi" w:cstheme="minorHAnsi"/>
          <w:szCs w:val="24"/>
        </w:rPr>
      </w:pPr>
      <w:r w:rsidRPr="00D87220">
        <w:rPr>
          <w:rFonts w:asciiTheme="minorHAnsi" w:eastAsiaTheme="minorEastAsia" w:hAnsiTheme="minorHAnsi" w:cstheme="minorHAnsi"/>
          <w:szCs w:val="24"/>
        </w:rPr>
        <w:t xml:space="preserve">Great news, Erin clarified that the update to (SPPS enrollment-based invoicing) </w:t>
      </w:r>
      <w:r w:rsidRPr="00D87220">
        <w:rPr>
          <w:rFonts w:asciiTheme="minorHAnsi" w:hAnsiTheme="minorHAnsi" w:cstheme="minorHAnsi"/>
        </w:rPr>
        <w:tab/>
      </w:r>
      <w:r w:rsidRPr="00D87220">
        <w:rPr>
          <w:rFonts w:asciiTheme="minorHAnsi" w:eastAsiaTheme="minorEastAsia" w:hAnsiTheme="minorHAnsi" w:cstheme="minorHAnsi"/>
          <w:szCs w:val="24"/>
        </w:rPr>
        <w:t xml:space="preserve">MUSER was passed in the Ed Committee this session (with the extended eligibility </w:t>
      </w:r>
      <w:r w:rsidRPr="00D87220">
        <w:rPr>
          <w:rFonts w:asciiTheme="minorHAnsi" w:hAnsiTheme="minorHAnsi" w:cstheme="minorHAnsi"/>
        </w:rPr>
        <w:tab/>
      </w:r>
      <w:r w:rsidRPr="00D87220">
        <w:rPr>
          <w:rFonts w:asciiTheme="minorHAnsi" w:eastAsiaTheme="minorEastAsia" w:hAnsiTheme="minorHAnsi" w:cstheme="minorHAnsi"/>
          <w:szCs w:val="24"/>
        </w:rPr>
        <w:t xml:space="preserve"> and updated eligibility definitions) and it will go into effect 90 days after the end </w:t>
      </w:r>
      <w:r w:rsidRPr="00D87220">
        <w:rPr>
          <w:rFonts w:asciiTheme="minorHAnsi" w:hAnsiTheme="minorHAnsi" w:cstheme="minorHAnsi"/>
        </w:rPr>
        <w:tab/>
      </w:r>
      <w:r w:rsidRPr="00D87220">
        <w:rPr>
          <w:rFonts w:asciiTheme="minorHAnsi" w:eastAsiaTheme="minorEastAsia" w:hAnsiTheme="minorHAnsi" w:cstheme="minorHAnsi"/>
          <w:szCs w:val="24"/>
        </w:rPr>
        <w:t xml:space="preserve">of the legislative session (4/17/24 is the end of the session).  DOE let SAUs know </w:t>
      </w:r>
      <w:r w:rsidRPr="00D87220">
        <w:rPr>
          <w:rFonts w:asciiTheme="minorHAnsi" w:hAnsiTheme="minorHAnsi" w:cstheme="minorHAnsi"/>
        </w:rPr>
        <w:tab/>
      </w:r>
      <w:r w:rsidRPr="00D87220">
        <w:rPr>
          <w:rFonts w:asciiTheme="minorHAnsi" w:eastAsiaTheme="minorEastAsia" w:hAnsiTheme="minorHAnsi" w:cstheme="minorHAnsi"/>
          <w:szCs w:val="24"/>
        </w:rPr>
        <w:t>that this will be a permanent adjustment.</w:t>
      </w:r>
    </w:p>
    <w:p w14:paraId="6362C50D" w14:textId="2267B5F2" w:rsidR="704FF402" w:rsidRPr="00D87220" w:rsidRDefault="704FF402" w:rsidP="18E7CA0C">
      <w:pPr>
        <w:ind w:left="-20" w:right="-20"/>
        <w:rPr>
          <w:rFonts w:asciiTheme="minorHAnsi" w:hAnsiTheme="minorHAnsi" w:cstheme="minorHAnsi"/>
        </w:rPr>
      </w:pPr>
      <w:r w:rsidRPr="00D87220">
        <w:rPr>
          <w:rFonts w:asciiTheme="minorHAnsi" w:eastAsia="Calibri" w:hAnsiTheme="minorHAnsi" w:cstheme="minorHAnsi"/>
          <w:szCs w:val="24"/>
        </w:rPr>
        <w:t xml:space="preserve"> </w:t>
      </w:r>
    </w:p>
    <w:p w14:paraId="3D26B144" w14:textId="6AC4DB5C" w:rsidR="704FF402" w:rsidRPr="00D87220" w:rsidRDefault="0030121D" w:rsidP="18E7CA0C">
      <w:pPr>
        <w:ind w:left="-20" w:right="-20" w:firstLine="720"/>
        <w:rPr>
          <w:rFonts w:asciiTheme="minorHAnsi" w:eastAsia="Calibri" w:hAnsiTheme="minorHAnsi" w:cstheme="minorHAnsi"/>
          <w:sz w:val="22"/>
          <w:szCs w:val="22"/>
        </w:rPr>
      </w:pPr>
      <w:hyperlink r:id="rId48" w:anchor="Paper/2180?legislature=131">
        <w:r w:rsidR="704FF402" w:rsidRPr="00D87220">
          <w:rPr>
            <w:rStyle w:val="Hyperlink"/>
            <w:rFonts w:asciiTheme="minorHAnsi" w:eastAsia="Calibri" w:hAnsiTheme="minorHAnsi" w:cstheme="minorHAnsi"/>
            <w:sz w:val="22"/>
            <w:szCs w:val="22"/>
          </w:rPr>
          <w:t>Paper | Maine Legislature</w:t>
        </w:r>
      </w:hyperlink>
      <w:r w:rsidR="704FF402" w:rsidRPr="00D87220">
        <w:rPr>
          <w:rFonts w:asciiTheme="minorHAnsi" w:eastAsia="Calibri" w:hAnsiTheme="minorHAnsi" w:cstheme="minorHAnsi"/>
          <w:sz w:val="22"/>
          <w:szCs w:val="22"/>
        </w:rPr>
        <w:t xml:space="preserve"> </w:t>
      </w:r>
    </w:p>
    <w:p w14:paraId="6A519505" w14:textId="7DC2F6AB" w:rsidR="18E7CA0C" w:rsidRPr="00D87220" w:rsidRDefault="18E7CA0C" w:rsidP="18E7CA0C">
      <w:pPr>
        <w:ind w:left="-20" w:right="-20"/>
        <w:rPr>
          <w:rFonts w:asciiTheme="minorHAnsi" w:eastAsia="Calibri" w:hAnsiTheme="minorHAnsi" w:cstheme="minorHAnsi"/>
          <w:szCs w:val="24"/>
        </w:rPr>
      </w:pPr>
    </w:p>
    <w:p w14:paraId="4EB0A092" w14:textId="6A55BA56" w:rsidR="005C4A31" w:rsidRPr="00D87220" w:rsidRDefault="393A3481" w:rsidP="18E7CA0C">
      <w:pPr>
        <w:pStyle w:val="ListNumber"/>
        <w:numPr>
          <w:ilvl w:val="0"/>
          <w:numId w:val="0"/>
        </w:numPr>
        <w:rPr>
          <w:rFonts w:cstheme="minorHAnsi"/>
          <w:u w:val="single"/>
        </w:rPr>
      </w:pPr>
      <w:r w:rsidRPr="00D87220">
        <w:rPr>
          <w:rFonts w:cstheme="minorHAnsi"/>
          <w:u w:val="single"/>
        </w:rPr>
        <w:t>9</w:t>
      </w:r>
      <w:r w:rsidR="6CAA0BDC" w:rsidRPr="00D87220">
        <w:rPr>
          <w:rFonts w:cstheme="minorHAnsi"/>
          <w:u w:val="single"/>
        </w:rPr>
        <w:t>.</w:t>
      </w:r>
      <w:r w:rsidR="005C4A31" w:rsidRPr="00D87220">
        <w:rPr>
          <w:rFonts w:cstheme="minorHAnsi"/>
          <w:u w:val="single"/>
        </w:rPr>
        <w:t>Upcoming PD options:</w:t>
      </w:r>
    </w:p>
    <w:p w14:paraId="7CBBE17D" w14:textId="72951123" w:rsidR="00DA19A1" w:rsidRPr="00D87220" w:rsidRDefault="00FF69FF" w:rsidP="00FF69FF">
      <w:pPr>
        <w:pStyle w:val="NormalWeb"/>
        <w:spacing w:before="0" w:beforeAutospacing="0" w:after="0" w:afterAutospacing="0"/>
        <w:rPr>
          <w:rFonts w:asciiTheme="minorHAnsi" w:eastAsiaTheme="minorHAnsi" w:hAnsiTheme="minorHAnsi" w:cstheme="minorHAnsi"/>
          <w:color w:val="000000"/>
        </w:rPr>
      </w:pPr>
      <w:r w:rsidRPr="00D87220">
        <w:rPr>
          <w:rFonts w:asciiTheme="minorHAnsi" w:hAnsiTheme="minorHAnsi" w:cstheme="minorHAnsi"/>
          <w:b/>
          <w:bCs/>
          <w:color w:val="000000"/>
          <w:highlight w:val="yellow"/>
        </w:rPr>
        <w:t>NEW</w:t>
      </w:r>
      <w:r w:rsidRPr="00D87220">
        <w:rPr>
          <w:rFonts w:asciiTheme="minorHAnsi" w:hAnsiTheme="minorHAnsi" w:cstheme="minorHAnsi"/>
          <w:b/>
          <w:bCs/>
          <w:color w:val="000000"/>
        </w:rPr>
        <w:t xml:space="preserve"> - IRIS Webinar: Supporting Professional Learning with IRIS Resources </w:t>
      </w:r>
      <w:r w:rsidRPr="00D87220">
        <w:rPr>
          <w:rFonts w:asciiTheme="minorHAnsi" w:hAnsiTheme="minorHAnsi" w:cstheme="minorHAnsi"/>
          <w:color w:val="000000"/>
        </w:rPr>
        <w:t xml:space="preserve">- </w:t>
      </w:r>
      <w:r w:rsidR="00DA19A1" w:rsidRPr="00D87220">
        <w:rPr>
          <w:rFonts w:asciiTheme="minorHAnsi" w:hAnsiTheme="minorHAnsi" w:cstheme="minorHAnsi"/>
          <w:color w:val="000000"/>
        </w:rPr>
        <w:t>Did you know that the IRIS Center offers FREE online resources for professional development and personalized learning activities at the school, district, or state level? These resources provide information about evidence-based instructional and behavioral practices and address a range of topics relevant to today’s educators (e.g., classroom management, reading, math, diversity, IEPs, accommodations) in a way that is both practical and meaningful. Additionally, IRIS offers free PD Certificates, which are a great way to verify module completion and effort toward professional development hours for all educators (e.g., general education, special education, paraeducators/instructional assistants, school staff, school leaders).</w:t>
      </w:r>
    </w:p>
    <w:p w14:paraId="4EC669DA" w14:textId="77777777" w:rsidR="00DA19A1" w:rsidRPr="00D87220" w:rsidRDefault="00DA19A1" w:rsidP="00FF69FF">
      <w:pPr>
        <w:pStyle w:val="NormalWeb"/>
        <w:spacing w:before="0" w:beforeAutospacing="0" w:after="0" w:afterAutospacing="0"/>
        <w:rPr>
          <w:rFonts w:asciiTheme="minorHAnsi" w:hAnsiTheme="minorHAnsi" w:cstheme="minorHAnsi"/>
          <w:color w:val="000000"/>
        </w:rPr>
      </w:pPr>
    </w:p>
    <w:p w14:paraId="2CD7AA56" w14:textId="77777777" w:rsidR="00DA19A1" w:rsidRPr="00D87220" w:rsidRDefault="00DA19A1" w:rsidP="00FF69FF">
      <w:pPr>
        <w:pStyle w:val="NormalWeb"/>
        <w:spacing w:before="0" w:beforeAutospacing="0" w:after="0" w:afterAutospacing="0"/>
        <w:rPr>
          <w:rFonts w:asciiTheme="minorHAnsi" w:hAnsiTheme="minorHAnsi" w:cstheme="minorHAnsi"/>
          <w:color w:val="000000"/>
        </w:rPr>
      </w:pPr>
      <w:r w:rsidRPr="00D87220">
        <w:rPr>
          <w:rFonts w:asciiTheme="minorHAnsi" w:hAnsiTheme="minorHAnsi" w:cstheme="minorHAnsi"/>
          <w:color w:val="000000"/>
        </w:rPr>
        <w:t>If you plan or deliver professional development at the school, district, or state level and would like to learn more about IRIS resources and how to effectively connect them to your professional development objectives, we are offering an hour-long webinar this spring to provide you with this information. This webinar will be held on four different dates for your convenience.</w:t>
      </w:r>
    </w:p>
    <w:p w14:paraId="68AE6C6C" w14:textId="77777777" w:rsidR="00DA19A1" w:rsidRPr="00D87220" w:rsidRDefault="00DA19A1" w:rsidP="00FF69FF">
      <w:pPr>
        <w:pStyle w:val="NormalWeb"/>
        <w:spacing w:before="0" w:beforeAutospacing="0" w:after="0" w:afterAutospacing="0"/>
        <w:rPr>
          <w:rFonts w:asciiTheme="minorHAnsi" w:hAnsiTheme="minorHAnsi" w:cstheme="minorHAnsi"/>
          <w:color w:val="000000"/>
        </w:rPr>
      </w:pPr>
    </w:p>
    <w:p w14:paraId="06825A82" w14:textId="77777777" w:rsidR="00DA19A1" w:rsidRPr="00D87220" w:rsidRDefault="00DA19A1" w:rsidP="00FF69FF">
      <w:pPr>
        <w:pStyle w:val="NormalWeb"/>
        <w:spacing w:before="0" w:beforeAutospacing="0" w:after="0" w:afterAutospacing="0"/>
        <w:rPr>
          <w:rFonts w:asciiTheme="minorHAnsi" w:hAnsiTheme="minorHAnsi" w:cstheme="minorHAnsi"/>
          <w:color w:val="000000"/>
        </w:rPr>
      </w:pPr>
      <w:r w:rsidRPr="00D87220">
        <w:rPr>
          <w:rFonts w:asciiTheme="minorHAnsi" w:hAnsiTheme="minorHAnsi" w:cstheme="minorHAnsi"/>
          <w:color w:val="000000"/>
        </w:rPr>
        <w:t>During this webinar, we will:</w:t>
      </w:r>
    </w:p>
    <w:p w14:paraId="51D6D696" w14:textId="11DA4A1D" w:rsidR="00DA19A1" w:rsidRPr="00D87220" w:rsidRDefault="00DA19A1" w:rsidP="00FF69FF">
      <w:pPr>
        <w:numPr>
          <w:ilvl w:val="0"/>
          <w:numId w:val="32"/>
        </w:numPr>
        <w:rPr>
          <w:rFonts w:asciiTheme="minorHAnsi" w:eastAsia="Times New Roman" w:hAnsiTheme="minorHAnsi" w:cstheme="minorHAnsi"/>
          <w:color w:val="000000"/>
          <w:szCs w:val="24"/>
        </w:rPr>
      </w:pPr>
      <w:r w:rsidRPr="00D87220">
        <w:rPr>
          <w:rFonts w:asciiTheme="minorHAnsi" w:eastAsia="Times New Roman" w:hAnsiTheme="minorHAnsi" w:cstheme="minorHAnsi"/>
          <w:color w:val="000000"/>
          <w:szCs w:val="24"/>
        </w:rPr>
        <w:t xml:space="preserve">Overview a variety of FREE IRIS resources about evidence-based instructional and behavioral practices to improve results for all students, including struggling learners and those with </w:t>
      </w:r>
      <w:r w:rsidR="004437BE" w:rsidRPr="00D87220">
        <w:rPr>
          <w:rFonts w:asciiTheme="minorHAnsi" w:eastAsia="Times New Roman" w:hAnsiTheme="minorHAnsi" w:cstheme="minorHAnsi"/>
          <w:color w:val="000000"/>
          <w:szCs w:val="24"/>
        </w:rPr>
        <w:t>disabilities.</w:t>
      </w:r>
    </w:p>
    <w:p w14:paraId="39F31C86" w14:textId="129EC34B" w:rsidR="00DA19A1" w:rsidRPr="00D87220" w:rsidRDefault="00DA19A1" w:rsidP="00FF69FF">
      <w:pPr>
        <w:numPr>
          <w:ilvl w:val="0"/>
          <w:numId w:val="32"/>
        </w:numPr>
        <w:rPr>
          <w:rFonts w:asciiTheme="minorHAnsi" w:eastAsia="Times New Roman" w:hAnsiTheme="minorHAnsi" w:cstheme="minorHAnsi"/>
          <w:color w:val="000000"/>
          <w:szCs w:val="24"/>
        </w:rPr>
      </w:pPr>
      <w:r w:rsidRPr="00D87220">
        <w:rPr>
          <w:rFonts w:asciiTheme="minorHAnsi" w:eastAsia="Times New Roman" w:hAnsiTheme="minorHAnsi" w:cstheme="minorHAnsi"/>
          <w:color w:val="000000"/>
          <w:szCs w:val="24"/>
        </w:rPr>
        <w:t xml:space="preserve">Demonstrate how IRIS Modules can be used to support the individualized professional learning needs of your </w:t>
      </w:r>
      <w:r w:rsidR="008D692D" w:rsidRPr="00D87220">
        <w:rPr>
          <w:rFonts w:asciiTheme="minorHAnsi" w:eastAsia="Times New Roman" w:hAnsiTheme="minorHAnsi" w:cstheme="minorHAnsi"/>
          <w:color w:val="000000"/>
          <w:szCs w:val="24"/>
        </w:rPr>
        <w:t>educators.</w:t>
      </w:r>
    </w:p>
    <w:p w14:paraId="3E9A06F6" w14:textId="5F039E86" w:rsidR="00DA19A1" w:rsidRPr="00D87220" w:rsidRDefault="00DA19A1" w:rsidP="00FF69FF">
      <w:pPr>
        <w:numPr>
          <w:ilvl w:val="0"/>
          <w:numId w:val="32"/>
        </w:numPr>
        <w:rPr>
          <w:rFonts w:asciiTheme="minorHAnsi" w:eastAsia="Times New Roman" w:hAnsiTheme="minorHAnsi" w:cstheme="minorHAnsi"/>
          <w:color w:val="000000"/>
          <w:szCs w:val="24"/>
        </w:rPr>
      </w:pPr>
      <w:r w:rsidRPr="00D87220">
        <w:rPr>
          <w:rFonts w:asciiTheme="minorHAnsi" w:eastAsia="Times New Roman" w:hAnsiTheme="minorHAnsi" w:cstheme="minorHAnsi"/>
          <w:color w:val="000000"/>
          <w:szCs w:val="24"/>
        </w:rPr>
        <w:t xml:space="preserve">Introduce strategies and tools for adding depth and breadth to professional learning </w:t>
      </w:r>
      <w:r w:rsidR="008D692D" w:rsidRPr="00D87220">
        <w:rPr>
          <w:rFonts w:asciiTheme="minorHAnsi" w:eastAsia="Times New Roman" w:hAnsiTheme="minorHAnsi" w:cstheme="minorHAnsi"/>
          <w:color w:val="000000"/>
          <w:szCs w:val="24"/>
        </w:rPr>
        <w:t>experiences.</w:t>
      </w:r>
    </w:p>
    <w:p w14:paraId="3609F3BE" w14:textId="16D81229" w:rsidR="00DA19A1" w:rsidRPr="00D87220" w:rsidRDefault="00DA19A1" w:rsidP="00FF69FF">
      <w:pPr>
        <w:numPr>
          <w:ilvl w:val="0"/>
          <w:numId w:val="32"/>
        </w:numPr>
        <w:rPr>
          <w:rFonts w:asciiTheme="minorHAnsi" w:eastAsia="Times New Roman" w:hAnsiTheme="minorHAnsi" w:cstheme="minorHAnsi"/>
          <w:color w:val="000000"/>
          <w:szCs w:val="24"/>
        </w:rPr>
      </w:pPr>
      <w:r w:rsidRPr="00D87220">
        <w:rPr>
          <w:rFonts w:asciiTheme="minorHAnsi" w:eastAsia="Times New Roman" w:hAnsiTheme="minorHAnsi" w:cstheme="minorHAnsi"/>
          <w:color w:val="000000"/>
          <w:szCs w:val="24"/>
        </w:rPr>
        <w:t xml:space="preserve">Highlight how other schools, districts, and states have used IRIS resources to help increase educators’ knowledge and </w:t>
      </w:r>
      <w:r w:rsidR="008D692D" w:rsidRPr="00D87220">
        <w:rPr>
          <w:rFonts w:asciiTheme="minorHAnsi" w:eastAsia="Times New Roman" w:hAnsiTheme="minorHAnsi" w:cstheme="minorHAnsi"/>
          <w:color w:val="000000"/>
          <w:szCs w:val="24"/>
        </w:rPr>
        <w:t>skills.</w:t>
      </w:r>
    </w:p>
    <w:p w14:paraId="36D89AD6" w14:textId="77777777" w:rsidR="00DA19A1" w:rsidRPr="00D87220" w:rsidRDefault="00DA19A1" w:rsidP="00FF69FF">
      <w:pPr>
        <w:pStyle w:val="NormalWeb"/>
        <w:spacing w:before="0" w:beforeAutospacing="0" w:after="0" w:afterAutospacing="0"/>
        <w:rPr>
          <w:rFonts w:asciiTheme="minorHAnsi" w:eastAsiaTheme="minorHAnsi" w:hAnsiTheme="minorHAnsi" w:cstheme="minorHAnsi"/>
          <w:color w:val="000000"/>
        </w:rPr>
      </w:pPr>
      <w:r w:rsidRPr="00D87220">
        <w:rPr>
          <w:rFonts w:asciiTheme="minorHAnsi" w:hAnsiTheme="minorHAnsi" w:cstheme="minorHAnsi"/>
          <w:color w:val="000000"/>
        </w:rPr>
        <w:t>To accommodate your busy schedule, we are offering this webinar on multiple days and times. Register below for the date and time that works best for you. </w:t>
      </w:r>
    </w:p>
    <w:p w14:paraId="2EB8E347" w14:textId="77777777" w:rsidR="00DA19A1" w:rsidRPr="00D87220" w:rsidRDefault="00DA19A1" w:rsidP="00FF69FF">
      <w:pPr>
        <w:pStyle w:val="NormalWeb"/>
        <w:spacing w:before="0" w:beforeAutospacing="0" w:after="0" w:afterAutospacing="0"/>
        <w:rPr>
          <w:rFonts w:asciiTheme="minorHAnsi" w:hAnsiTheme="minorHAnsi" w:cstheme="minorHAnsi"/>
          <w:color w:val="000000"/>
        </w:rPr>
      </w:pPr>
    </w:p>
    <w:p w14:paraId="05F3E4FA" w14:textId="77777777" w:rsidR="00DA19A1" w:rsidRPr="00D87220" w:rsidRDefault="00DA19A1" w:rsidP="00FF69FF">
      <w:pPr>
        <w:pStyle w:val="NormalWeb"/>
        <w:spacing w:before="0" w:beforeAutospacing="0" w:after="0" w:afterAutospacing="0"/>
        <w:rPr>
          <w:rFonts w:asciiTheme="minorHAnsi" w:hAnsiTheme="minorHAnsi" w:cstheme="minorHAnsi"/>
          <w:color w:val="000000"/>
        </w:rPr>
      </w:pPr>
      <w:r w:rsidRPr="00D87220">
        <w:rPr>
          <w:rFonts w:asciiTheme="minorHAnsi" w:hAnsiTheme="minorHAnsi" w:cstheme="minorHAnsi"/>
          <w:color w:val="000000"/>
        </w:rPr>
        <w:t>Note: These sessions will not be recorded.</w:t>
      </w:r>
    </w:p>
    <w:p w14:paraId="78A3F78D" w14:textId="6E548A69" w:rsidR="00DA19A1" w:rsidRPr="00D87220" w:rsidRDefault="0030121D" w:rsidP="00F74E81">
      <w:pPr>
        <w:pStyle w:val="NormalWeb"/>
        <w:spacing w:before="0" w:beforeAutospacing="0" w:after="0" w:afterAutospacing="0"/>
        <w:ind w:left="720"/>
        <w:rPr>
          <w:rFonts w:asciiTheme="minorHAnsi" w:hAnsiTheme="minorHAnsi" w:cstheme="minorHAnsi"/>
          <w:color w:val="000000"/>
        </w:rPr>
      </w:pPr>
      <w:hyperlink r:id="rId49" w:history="1">
        <w:r w:rsidR="00DA19A1" w:rsidRPr="00D87220">
          <w:rPr>
            <w:rStyle w:val="Strong"/>
            <w:rFonts w:asciiTheme="minorHAnsi" w:hAnsiTheme="minorHAnsi" w:cstheme="minorHAnsi"/>
            <w:color w:val="1D3D7B"/>
            <w:u w:val="single"/>
          </w:rPr>
          <w:t>April 23 11:00 a.m. (CST)</w:t>
        </w:r>
      </w:hyperlink>
      <w:r w:rsidR="0024355B" w:rsidRPr="00D87220">
        <w:rPr>
          <w:rFonts w:asciiTheme="minorHAnsi" w:hAnsiTheme="minorHAnsi" w:cstheme="minorHAnsi"/>
          <w:color w:val="000000"/>
        </w:rPr>
        <w:t xml:space="preserve"> 12:00 p.m. EST</w:t>
      </w:r>
    </w:p>
    <w:p w14:paraId="455CC6EC" w14:textId="427071C4" w:rsidR="00DA19A1" w:rsidRPr="00D87220" w:rsidRDefault="0030121D" w:rsidP="00F74E81">
      <w:pPr>
        <w:pStyle w:val="NormalWeb"/>
        <w:spacing w:before="0" w:beforeAutospacing="0" w:after="0" w:afterAutospacing="0"/>
        <w:ind w:left="720"/>
        <w:rPr>
          <w:rFonts w:asciiTheme="minorHAnsi" w:hAnsiTheme="minorHAnsi" w:cstheme="minorHAnsi"/>
          <w:color w:val="000000"/>
        </w:rPr>
      </w:pPr>
      <w:hyperlink r:id="rId50" w:history="1">
        <w:r w:rsidR="00DA19A1" w:rsidRPr="00D87220">
          <w:rPr>
            <w:rStyle w:val="Strong"/>
            <w:rFonts w:asciiTheme="minorHAnsi" w:hAnsiTheme="minorHAnsi" w:cstheme="minorHAnsi"/>
            <w:color w:val="1D3D7B"/>
            <w:u w:val="single"/>
          </w:rPr>
          <w:t>April 25 3:00 p.m. (CST)</w:t>
        </w:r>
      </w:hyperlink>
      <w:r w:rsidR="0024355B" w:rsidRPr="00D87220">
        <w:rPr>
          <w:rFonts w:asciiTheme="minorHAnsi" w:hAnsiTheme="minorHAnsi" w:cstheme="minorHAnsi"/>
          <w:color w:val="000000"/>
        </w:rPr>
        <w:t xml:space="preserve"> 4:00 p.m. EST</w:t>
      </w:r>
    </w:p>
    <w:p w14:paraId="13481864" w14:textId="5098A01D" w:rsidR="00DA19A1" w:rsidRPr="00D87220" w:rsidRDefault="0030121D" w:rsidP="00F74E81">
      <w:pPr>
        <w:pStyle w:val="NormalWeb"/>
        <w:spacing w:before="0" w:beforeAutospacing="0" w:after="0" w:afterAutospacing="0"/>
        <w:ind w:left="720"/>
        <w:rPr>
          <w:rFonts w:asciiTheme="minorHAnsi" w:hAnsiTheme="minorHAnsi" w:cstheme="minorHAnsi"/>
          <w:color w:val="000000"/>
        </w:rPr>
      </w:pPr>
      <w:hyperlink r:id="rId51" w:history="1">
        <w:r w:rsidR="00DA19A1" w:rsidRPr="00D87220">
          <w:rPr>
            <w:rStyle w:val="Strong"/>
            <w:rFonts w:asciiTheme="minorHAnsi" w:hAnsiTheme="minorHAnsi" w:cstheme="minorHAnsi"/>
            <w:color w:val="1D3D7B"/>
            <w:u w:val="single"/>
          </w:rPr>
          <w:t>May 6 1:00 p.m. (CST)</w:t>
        </w:r>
      </w:hyperlink>
      <w:r w:rsidR="0024355B" w:rsidRPr="00D87220">
        <w:rPr>
          <w:rFonts w:asciiTheme="minorHAnsi" w:hAnsiTheme="minorHAnsi" w:cstheme="minorHAnsi"/>
          <w:color w:val="000000"/>
        </w:rPr>
        <w:t xml:space="preserve"> 2:00</w:t>
      </w:r>
      <w:r w:rsidR="00101670" w:rsidRPr="00D87220">
        <w:rPr>
          <w:rFonts w:asciiTheme="minorHAnsi" w:hAnsiTheme="minorHAnsi" w:cstheme="minorHAnsi"/>
          <w:color w:val="000000"/>
        </w:rPr>
        <w:t xml:space="preserve"> p.m. EST</w:t>
      </w:r>
    </w:p>
    <w:p w14:paraId="6856C369" w14:textId="663B11C4" w:rsidR="002E5A3F" w:rsidRPr="00D87220" w:rsidRDefault="0030121D" w:rsidP="00F74E81">
      <w:pPr>
        <w:ind w:left="720"/>
        <w:rPr>
          <w:rFonts w:asciiTheme="minorHAnsi" w:hAnsiTheme="minorHAnsi" w:cstheme="minorHAnsi"/>
          <w:szCs w:val="24"/>
          <w:highlight w:val="yellow"/>
        </w:rPr>
      </w:pPr>
      <w:hyperlink r:id="rId52" w:history="1">
        <w:r w:rsidR="00DA19A1" w:rsidRPr="00D87220">
          <w:rPr>
            <w:rStyle w:val="Strong"/>
            <w:rFonts w:asciiTheme="minorHAnsi" w:hAnsiTheme="minorHAnsi" w:cstheme="minorHAnsi"/>
            <w:color w:val="1D3D7B"/>
            <w:szCs w:val="24"/>
            <w:u w:val="single"/>
          </w:rPr>
          <w:t>May 8 4:00 p.m. (CST)</w:t>
        </w:r>
      </w:hyperlink>
      <w:r w:rsidR="00101670" w:rsidRPr="00D87220">
        <w:rPr>
          <w:rFonts w:asciiTheme="minorHAnsi" w:hAnsiTheme="minorHAnsi" w:cstheme="minorHAnsi"/>
          <w:color w:val="000000"/>
          <w:szCs w:val="24"/>
        </w:rPr>
        <w:t xml:space="preserve"> 5:00 </w:t>
      </w:r>
      <w:r w:rsidR="00101670" w:rsidRPr="00D87220">
        <w:rPr>
          <w:rFonts w:asciiTheme="minorHAnsi" w:hAnsiTheme="minorHAnsi" w:cstheme="minorHAnsi"/>
          <w:color w:val="000000"/>
        </w:rPr>
        <w:t>p.m. EST</w:t>
      </w:r>
    </w:p>
    <w:p w14:paraId="2DAB6479" w14:textId="77777777" w:rsidR="002E5A3F" w:rsidRPr="00D87220" w:rsidRDefault="002E5A3F" w:rsidP="00FF69FF">
      <w:pPr>
        <w:rPr>
          <w:rFonts w:asciiTheme="minorHAnsi" w:hAnsiTheme="minorHAnsi" w:cstheme="minorHAnsi"/>
          <w:sz w:val="22"/>
          <w:szCs w:val="22"/>
          <w:highlight w:val="yellow"/>
        </w:rPr>
      </w:pPr>
    </w:p>
    <w:p w14:paraId="68865FED" w14:textId="639386E8" w:rsidR="00AB5D89" w:rsidRPr="00D87220" w:rsidRDefault="00AB5D89" w:rsidP="00AB5D89">
      <w:pPr>
        <w:rPr>
          <w:rFonts w:asciiTheme="minorHAnsi" w:hAnsiTheme="minorHAnsi" w:cstheme="minorHAnsi"/>
        </w:rPr>
      </w:pPr>
      <w:r w:rsidRPr="00D87220">
        <w:rPr>
          <w:rFonts w:asciiTheme="minorHAnsi" w:hAnsiTheme="minorHAnsi" w:cstheme="minorHAnsi"/>
          <w:highlight w:val="yellow"/>
        </w:rPr>
        <w:t>NEW -</w:t>
      </w:r>
      <w:r w:rsidRPr="00D87220">
        <w:rPr>
          <w:rFonts w:asciiTheme="minorHAnsi" w:hAnsiTheme="minorHAnsi" w:cstheme="minorHAnsi"/>
        </w:rPr>
        <w:t xml:space="preserve"> The U.S. Department of Education will host the 2nd annual </w:t>
      </w:r>
      <w:r w:rsidRPr="00D87220">
        <w:rPr>
          <w:rFonts w:asciiTheme="minorHAnsi" w:hAnsiTheme="minorHAnsi" w:cstheme="minorHAnsi"/>
          <w:b/>
          <w:bCs/>
        </w:rPr>
        <w:t>YOU Belong in STEM National Convening</w:t>
      </w:r>
      <w:r w:rsidRPr="00D87220">
        <w:rPr>
          <w:rFonts w:asciiTheme="minorHAnsi" w:hAnsiTheme="minorHAnsi" w:cstheme="minorHAnsi"/>
        </w:rPr>
        <w:t xml:space="preserve"> virtually on April 11, 2024, from 12:00 – 3:30 PM ET. The event features examples of partnerships, programs, and investments with demonstrated success in strengthening belonging in STEM for students and educators.</w:t>
      </w:r>
      <w:r w:rsidR="00757EC6" w:rsidRPr="00D87220">
        <w:rPr>
          <w:rFonts w:asciiTheme="minorHAnsi" w:hAnsiTheme="minorHAnsi" w:cstheme="minorHAnsi"/>
        </w:rPr>
        <w:t xml:space="preserve"> </w:t>
      </w:r>
      <w:hyperlink r:id="rId53" w:history="1">
        <w:r w:rsidR="00757EC6" w:rsidRPr="00D87220">
          <w:rPr>
            <w:rStyle w:val="Hyperlink"/>
            <w:rFonts w:asciiTheme="minorHAnsi" w:hAnsiTheme="minorHAnsi" w:cstheme="minorHAnsi"/>
          </w:rPr>
          <w:t>Raise the Bar: YOU Belong in STEM (cvent.com)</w:t>
        </w:r>
      </w:hyperlink>
    </w:p>
    <w:p w14:paraId="52C452AC" w14:textId="72E1B135" w:rsidR="00C84D78" w:rsidRPr="00D87220" w:rsidRDefault="7ECA384F" w:rsidP="18E7CA0C">
      <w:pPr>
        <w:pStyle w:val="ListNumber"/>
        <w:numPr>
          <w:ilvl w:val="0"/>
          <w:numId w:val="0"/>
        </w:numPr>
        <w:rPr>
          <w:rFonts w:cstheme="minorHAnsi"/>
          <w:color w:val="000000" w:themeColor="text1"/>
        </w:rPr>
      </w:pPr>
      <w:r w:rsidRPr="00D87220">
        <w:rPr>
          <w:rFonts w:cstheme="minorHAnsi"/>
          <w:color w:val="000000" w:themeColor="text1"/>
          <w:u w:val="single"/>
        </w:rPr>
        <w:t>9</w:t>
      </w:r>
      <w:r w:rsidR="18E7CA0C" w:rsidRPr="00D87220">
        <w:rPr>
          <w:rFonts w:cstheme="minorHAnsi"/>
          <w:color w:val="000000" w:themeColor="text1"/>
          <w:u w:val="single"/>
        </w:rPr>
        <w:t xml:space="preserve">. </w:t>
      </w:r>
      <w:r w:rsidR="005C4A31" w:rsidRPr="00D87220">
        <w:rPr>
          <w:rFonts w:cstheme="minorHAnsi"/>
          <w:color w:val="000000" w:themeColor="text1"/>
          <w:u w:val="single"/>
        </w:rPr>
        <w:t>Resource</w:t>
      </w:r>
      <w:r w:rsidR="00CF3A56" w:rsidRPr="00D87220">
        <w:rPr>
          <w:rFonts w:cstheme="minorHAnsi"/>
          <w:color w:val="000000" w:themeColor="text1"/>
          <w:u w:val="single"/>
        </w:rPr>
        <w:t xml:space="preserve"> Topics</w:t>
      </w:r>
      <w:r w:rsidR="00F5415A" w:rsidRPr="00D87220">
        <w:rPr>
          <w:rFonts w:cstheme="minorHAnsi"/>
          <w:color w:val="000000" w:themeColor="text1"/>
        </w:rPr>
        <w:t>:</w:t>
      </w:r>
    </w:p>
    <w:p w14:paraId="2484EF89" w14:textId="77777777" w:rsidR="008F2075" w:rsidRPr="00D87220" w:rsidRDefault="008F2075" w:rsidP="008F2075">
      <w:pPr>
        <w:rPr>
          <w:rFonts w:asciiTheme="minorHAnsi" w:hAnsiTheme="minorHAnsi" w:cstheme="minorHAnsi"/>
        </w:rPr>
      </w:pPr>
    </w:p>
    <w:p w14:paraId="5F748D92" w14:textId="2F6CFB5C" w:rsidR="00842AFE" w:rsidRPr="00D87220" w:rsidRDefault="00160373" w:rsidP="00842AFE">
      <w:pPr>
        <w:rPr>
          <w:rFonts w:asciiTheme="minorHAnsi" w:hAnsiTheme="minorHAnsi" w:cstheme="minorHAnsi"/>
        </w:rPr>
      </w:pPr>
      <w:r w:rsidRPr="00D87220">
        <w:rPr>
          <w:rFonts w:asciiTheme="minorHAnsi" w:hAnsiTheme="minorHAnsi" w:cstheme="minorHAnsi"/>
          <w:b/>
          <w:bCs/>
        </w:rPr>
        <w:t xml:space="preserve">High-Leverage Practices for Students with Disabilities (2nd Edition) </w:t>
      </w:r>
      <w:r w:rsidRPr="00D87220">
        <w:rPr>
          <w:rFonts w:asciiTheme="minorHAnsi" w:hAnsiTheme="minorHAnsi" w:cstheme="minorHAnsi"/>
        </w:rPr>
        <w:t xml:space="preserve">- </w:t>
      </w:r>
      <w:r w:rsidR="00BB4F3F" w:rsidRPr="00D87220">
        <w:rPr>
          <w:rFonts w:asciiTheme="minorHAnsi" w:hAnsiTheme="minorHAnsi" w:cstheme="minorHAnsi"/>
        </w:rPr>
        <w:t xml:space="preserve">In partnership with the Collaboration for Effective Educator Development, Accountability and Reform (CEEDAR), the Council for Exceptional Children (CEC) has developed and published a set of high-leverage practices (HLPs) for special educators and teacher candidates. </w:t>
      </w:r>
      <w:r w:rsidR="00842AFE" w:rsidRPr="00D87220">
        <w:rPr>
          <w:rFonts w:asciiTheme="minorHAnsi" w:hAnsiTheme="minorHAnsi" w:cstheme="minorHAnsi"/>
        </w:rPr>
        <w:t>The roles and practice of special education teachers have continuously evolved as the complexity of struggling learners unfolded, along with the quest for how best to serve and improve outcomes for this diverse group of students. High-Leverage Practices in Special Education defines the activities that all special educators need to be able to use in their classrooms, from Day One.</w:t>
      </w:r>
    </w:p>
    <w:p w14:paraId="045EFF10" w14:textId="5A8443C9" w:rsidR="00BB4F3F" w:rsidRPr="00D87220" w:rsidRDefault="00842AFE" w:rsidP="00842AFE">
      <w:pPr>
        <w:rPr>
          <w:rFonts w:asciiTheme="minorHAnsi" w:hAnsiTheme="minorHAnsi" w:cstheme="minorHAnsi"/>
        </w:rPr>
      </w:pPr>
      <w:r w:rsidRPr="00D87220">
        <w:rPr>
          <w:rFonts w:asciiTheme="minorHAnsi" w:hAnsiTheme="minorHAnsi" w:cstheme="minorHAnsi"/>
        </w:rPr>
        <w:t>HLPs are organized around four aspects of practice ―collaboration, assessment, social/emotional/behavioral practices, and instruction―because special education teachers enact practices in these areas in integrated and reciprocal ways.</w:t>
      </w:r>
    </w:p>
    <w:p w14:paraId="003789A1" w14:textId="11DD9D79" w:rsidR="00DA53E6" w:rsidRPr="00D87220" w:rsidRDefault="00DA53E6" w:rsidP="008F2075">
      <w:pPr>
        <w:rPr>
          <w:rFonts w:asciiTheme="minorHAnsi" w:hAnsiTheme="minorHAnsi" w:cstheme="minorHAnsi"/>
        </w:rPr>
      </w:pPr>
      <w:r w:rsidRPr="00D87220">
        <w:rPr>
          <w:rFonts w:asciiTheme="minorHAnsi" w:hAnsiTheme="minorHAnsi" w:cstheme="minorHAnsi"/>
        </w:rPr>
        <w:t>https://highleveragepractices.org/</w:t>
      </w:r>
    </w:p>
    <w:p w14:paraId="47210BFE" w14:textId="435E8ADF" w:rsidR="001B7262" w:rsidRPr="00D87220" w:rsidRDefault="000331AF" w:rsidP="008F2075">
      <w:pPr>
        <w:rPr>
          <w:rFonts w:asciiTheme="minorHAnsi" w:hAnsiTheme="minorHAnsi" w:cstheme="minorHAnsi"/>
        </w:rPr>
      </w:pPr>
      <w:r w:rsidRPr="00D87220">
        <w:rPr>
          <w:rFonts w:asciiTheme="minorHAnsi" w:hAnsiTheme="minorHAnsi" w:cstheme="minorHAnsi"/>
        </w:rPr>
        <w:t xml:space="preserve">High-Leverage Practices for Students with Disabilities is available for download at no cost by clicking </w:t>
      </w:r>
      <w:hyperlink r:id="rId54" w:history="1">
        <w:r w:rsidR="001229D5" w:rsidRPr="00D87220">
          <w:rPr>
            <w:rStyle w:val="Hyperlink"/>
            <w:rFonts w:asciiTheme="minorHAnsi" w:hAnsiTheme="minorHAnsi" w:cstheme="minorHAnsi"/>
          </w:rPr>
          <w:t>https://ceedar.education.ufl.edu/high-leverage-practices/</w:t>
        </w:r>
      </w:hyperlink>
      <w:r w:rsidR="001229D5" w:rsidRPr="00D87220">
        <w:rPr>
          <w:rFonts w:asciiTheme="minorHAnsi" w:hAnsiTheme="minorHAnsi" w:cstheme="minorHAnsi"/>
        </w:rPr>
        <w:t xml:space="preserve"> </w:t>
      </w:r>
    </w:p>
    <w:p w14:paraId="7D3D5C23" w14:textId="77777777" w:rsidR="001B7262" w:rsidRPr="00D87220" w:rsidRDefault="001B7262" w:rsidP="008F2075">
      <w:pPr>
        <w:rPr>
          <w:rFonts w:asciiTheme="minorHAnsi" w:hAnsiTheme="minorHAnsi" w:cstheme="minorHAnsi"/>
          <w:b/>
          <w:bCs/>
        </w:rPr>
      </w:pPr>
    </w:p>
    <w:p w14:paraId="1F2B749C" w14:textId="59D5E19E" w:rsidR="00735182" w:rsidRPr="00D87220" w:rsidRDefault="00F94849" w:rsidP="008F2075">
      <w:pPr>
        <w:rPr>
          <w:rFonts w:asciiTheme="minorHAnsi" w:hAnsiTheme="minorHAnsi" w:cstheme="minorHAnsi"/>
        </w:rPr>
      </w:pPr>
      <w:r w:rsidRPr="00D87220">
        <w:rPr>
          <w:rFonts w:asciiTheme="minorHAnsi" w:hAnsiTheme="minorHAnsi" w:cstheme="minorHAnsi"/>
          <w:b/>
          <w:bCs/>
        </w:rPr>
        <w:t>4 Brain Breaks for Different Classroom Needs</w:t>
      </w:r>
      <w:r w:rsidRPr="00D87220">
        <w:rPr>
          <w:rFonts w:asciiTheme="minorHAnsi" w:hAnsiTheme="minorHAnsi" w:cstheme="minorHAnsi"/>
        </w:rPr>
        <w:t xml:space="preserve">  </w:t>
      </w:r>
    </w:p>
    <w:p w14:paraId="49336883" w14:textId="519A2893" w:rsidR="00F94849" w:rsidRPr="00D87220" w:rsidRDefault="00F94849" w:rsidP="008F2075">
      <w:pPr>
        <w:rPr>
          <w:rFonts w:asciiTheme="minorHAnsi" w:hAnsiTheme="minorHAnsi" w:cstheme="minorHAnsi"/>
          <w:sz w:val="20"/>
        </w:rPr>
      </w:pPr>
      <w:r w:rsidRPr="00D87220">
        <w:rPr>
          <w:rFonts w:asciiTheme="minorHAnsi" w:hAnsiTheme="minorHAnsi" w:cstheme="minorHAnsi"/>
        </w:rPr>
        <w:t>E</w:t>
      </w:r>
      <w:r w:rsidRPr="00D87220">
        <w:rPr>
          <w:rFonts w:asciiTheme="minorHAnsi" w:hAnsiTheme="minorHAnsi" w:cstheme="minorHAnsi"/>
          <w:sz w:val="20"/>
        </w:rPr>
        <w:t>dutopia</w:t>
      </w:r>
      <w:r w:rsidR="00DE54E3" w:rsidRPr="00D87220">
        <w:rPr>
          <w:rFonts w:asciiTheme="minorHAnsi" w:hAnsiTheme="minorHAnsi" w:cstheme="minorHAnsi"/>
          <w:sz w:val="20"/>
        </w:rPr>
        <w:t xml:space="preserve">: </w:t>
      </w:r>
      <w:r w:rsidRPr="00D87220">
        <w:rPr>
          <w:rFonts w:asciiTheme="minorHAnsi" w:hAnsiTheme="minorHAnsi" w:cstheme="minorHAnsi"/>
          <w:sz w:val="20"/>
        </w:rPr>
        <w:t xml:space="preserve">February 29, </w:t>
      </w:r>
      <w:r w:rsidR="00CA7B2E" w:rsidRPr="00D87220">
        <w:rPr>
          <w:rFonts w:asciiTheme="minorHAnsi" w:hAnsiTheme="minorHAnsi" w:cstheme="minorHAnsi"/>
          <w:sz w:val="20"/>
        </w:rPr>
        <w:t>2024,</w:t>
      </w:r>
      <w:r w:rsidRPr="00D87220">
        <w:rPr>
          <w:rFonts w:asciiTheme="minorHAnsi" w:hAnsiTheme="minorHAnsi" w:cstheme="minorHAnsi"/>
          <w:sz w:val="20"/>
        </w:rPr>
        <w:t xml:space="preserve"> Wendy Turner</w:t>
      </w:r>
    </w:p>
    <w:p w14:paraId="4E796829" w14:textId="7A40227E" w:rsidR="002F04D2" w:rsidRPr="00D87220" w:rsidRDefault="002F04D2" w:rsidP="008F2075">
      <w:pPr>
        <w:rPr>
          <w:rFonts w:asciiTheme="minorHAnsi" w:hAnsiTheme="minorHAnsi" w:cstheme="minorHAnsi"/>
          <w:sz w:val="20"/>
        </w:rPr>
      </w:pPr>
      <w:r w:rsidRPr="00D87220">
        <w:rPr>
          <w:rFonts w:asciiTheme="minorHAnsi" w:hAnsiTheme="minorHAnsi" w:cstheme="minorHAnsi"/>
          <w:sz w:val="20"/>
        </w:rPr>
        <w:t>These brain breaks are designed to serve different purposes, and selecting the right one at the right time can yield positive results!</w:t>
      </w:r>
      <w:r w:rsidR="003970DC" w:rsidRPr="00D87220">
        <w:rPr>
          <w:rFonts w:asciiTheme="minorHAnsi" w:hAnsiTheme="minorHAnsi" w:cstheme="minorHAnsi"/>
          <w:sz w:val="20"/>
        </w:rPr>
        <w:t xml:space="preserve"> We know that incorporating brain breaks into academic routine yields benefits for students of all ages. </w:t>
      </w:r>
      <w:r w:rsidR="00195668" w:rsidRPr="00D87220">
        <w:rPr>
          <w:rFonts w:asciiTheme="minorHAnsi" w:hAnsiTheme="minorHAnsi" w:cstheme="minorHAnsi"/>
          <w:sz w:val="20"/>
        </w:rPr>
        <w:t>Brain breaks are a necessary and enjoyable element of any learning environment</w:t>
      </w:r>
      <w:r w:rsidR="0072568F" w:rsidRPr="00D87220">
        <w:rPr>
          <w:rFonts w:asciiTheme="minorHAnsi" w:hAnsiTheme="minorHAnsi" w:cstheme="minorHAnsi"/>
          <w:sz w:val="20"/>
        </w:rPr>
        <w:t xml:space="preserve"> and for students of all ages. They work best when we plan them to meet our learners’ needs at different time</w:t>
      </w:r>
      <w:r w:rsidR="000D17EA" w:rsidRPr="00D87220">
        <w:rPr>
          <w:rFonts w:asciiTheme="minorHAnsi" w:hAnsiTheme="minorHAnsi" w:cstheme="minorHAnsi"/>
          <w:sz w:val="20"/>
        </w:rPr>
        <w:t>s</w:t>
      </w:r>
      <w:r w:rsidR="0072568F" w:rsidRPr="00D87220">
        <w:rPr>
          <w:rFonts w:asciiTheme="minorHAnsi" w:hAnsiTheme="minorHAnsi" w:cstheme="minorHAnsi"/>
          <w:sz w:val="20"/>
        </w:rPr>
        <w:t xml:space="preserve"> of the day and in different situations.  When we are flexible and attuned to our students, we can take advantage of the best type of brain break for the moment. </w:t>
      </w:r>
      <w:r w:rsidR="000D17EA" w:rsidRPr="00D87220">
        <w:rPr>
          <w:rFonts w:asciiTheme="minorHAnsi" w:hAnsiTheme="minorHAnsi" w:cstheme="minorHAnsi"/>
          <w:sz w:val="20"/>
        </w:rPr>
        <w:t xml:space="preserve">Read this article to learn how and what this teacher does to enhance her classroom and spark her students. </w:t>
      </w:r>
    </w:p>
    <w:p w14:paraId="3B38DB44" w14:textId="61AF07A4" w:rsidR="00B60AB8" w:rsidRPr="00D87220" w:rsidRDefault="0030121D" w:rsidP="008F2075">
      <w:pPr>
        <w:rPr>
          <w:rFonts w:asciiTheme="minorHAnsi" w:hAnsiTheme="minorHAnsi" w:cstheme="minorHAnsi"/>
        </w:rPr>
      </w:pPr>
      <w:hyperlink r:id="rId55" w:history="1">
        <w:r w:rsidR="00B60AB8" w:rsidRPr="00D87220">
          <w:rPr>
            <w:rStyle w:val="Hyperlink"/>
            <w:rFonts w:asciiTheme="minorHAnsi" w:hAnsiTheme="minorHAnsi" w:cstheme="minorHAnsi"/>
          </w:rPr>
          <w:t>https://www.edutopia.org/article/incorporating-brain-breaks-different-classroom-needs</w:t>
        </w:r>
      </w:hyperlink>
    </w:p>
    <w:p w14:paraId="5B1FAE92" w14:textId="77777777" w:rsidR="00B60AB8" w:rsidRPr="00D87220" w:rsidRDefault="00B60AB8" w:rsidP="008F2075">
      <w:pPr>
        <w:rPr>
          <w:rFonts w:asciiTheme="minorHAnsi" w:hAnsiTheme="minorHAnsi" w:cstheme="minorHAnsi"/>
        </w:rPr>
      </w:pPr>
    </w:p>
    <w:p w14:paraId="750DF07F" w14:textId="77777777" w:rsidR="00DE54E3" w:rsidRPr="00D87220" w:rsidRDefault="00C84D78" w:rsidP="00DE54E3">
      <w:pPr>
        <w:pStyle w:val="ListNumber"/>
        <w:numPr>
          <w:ilvl w:val="0"/>
          <w:numId w:val="0"/>
        </w:numPr>
        <w:spacing w:before="0"/>
        <w:rPr>
          <w:rFonts w:cstheme="minorHAnsi"/>
          <w:szCs w:val="24"/>
        </w:rPr>
      </w:pPr>
      <w:r w:rsidRPr="00D87220">
        <w:rPr>
          <w:rFonts w:cstheme="minorHAnsi"/>
          <w:szCs w:val="24"/>
        </w:rPr>
        <w:t xml:space="preserve">5 Review Activities That Kids Actually Like </w:t>
      </w:r>
    </w:p>
    <w:p w14:paraId="2FABBFC7" w14:textId="37A248CC" w:rsidR="00755A70" w:rsidRPr="00D87220" w:rsidRDefault="00735182" w:rsidP="00DE54E3">
      <w:pPr>
        <w:pStyle w:val="ListNumber"/>
        <w:numPr>
          <w:ilvl w:val="0"/>
          <w:numId w:val="0"/>
        </w:numPr>
        <w:spacing w:before="0"/>
        <w:rPr>
          <w:rFonts w:cstheme="minorHAnsi"/>
          <w:szCs w:val="24"/>
        </w:rPr>
      </w:pPr>
      <w:r w:rsidRPr="00D87220">
        <w:rPr>
          <w:rFonts w:cstheme="minorHAnsi"/>
          <w:b w:val="0"/>
          <w:bCs/>
          <w:sz w:val="20"/>
        </w:rPr>
        <w:t>Edutopia</w:t>
      </w:r>
      <w:r w:rsidR="00DE54E3" w:rsidRPr="00D87220">
        <w:rPr>
          <w:rFonts w:cstheme="minorHAnsi"/>
          <w:b w:val="0"/>
          <w:bCs/>
          <w:sz w:val="20"/>
        </w:rPr>
        <w:t>:</w:t>
      </w:r>
      <w:r w:rsidRPr="00D87220">
        <w:rPr>
          <w:rFonts w:cstheme="minorHAnsi"/>
          <w:b w:val="0"/>
          <w:bCs/>
          <w:sz w:val="20"/>
        </w:rPr>
        <w:t xml:space="preserve"> </w:t>
      </w:r>
      <w:r w:rsidR="00C84D78" w:rsidRPr="00D87220">
        <w:rPr>
          <w:rFonts w:cstheme="minorHAnsi"/>
          <w:b w:val="0"/>
          <w:sz w:val="20"/>
        </w:rPr>
        <w:t xml:space="preserve">May 26, </w:t>
      </w:r>
      <w:r w:rsidR="00CA7B2E" w:rsidRPr="00D87220">
        <w:rPr>
          <w:rFonts w:cstheme="minorHAnsi"/>
          <w:b w:val="0"/>
          <w:sz w:val="20"/>
        </w:rPr>
        <w:t>2022, Sarah</w:t>
      </w:r>
      <w:r w:rsidR="00030BB2" w:rsidRPr="00D87220">
        <w:rPr>
          <w:rFonts w:cstheme="minorHAnsi"/>
          <w:b w:val="0"/>
          <w:sz w:val="20"/>
        </w:rPr>
        <w:t xml:space="preserve"> Gonser</w:t>
      </w:r>
    </w:p>
    <w:p w14:paraId="677B5DF5" w14:textId="70DA9A8F" w:rsidR="00CA127D" w:rsidRPr="00D87220" w:rsidRDefault="00CA127D" w:rsidP="00C84D78">
      <w:pPr>
        <w:rPr>
          <w:rFonts w:asciiTheme="minorHAnsi" w:hAnsiTheme="minorHAnsi" w:cstheme="minorHAnsi"/>
        </w:rPr>
      </w:pPr>
      <w:r w:rsidRPr="00D87220">
        <w:rPr>
          <w:rFonts w:asciiTheme="minorHAnsi" w:hAnsiTheme="minorHAnsi" w:cstheme="minorHAnsi"/>
        </w:rPr>
        <w:t>To make reviews more engaging, or even fun, you need to find the right balance between effectiveness and motivation, mi</w:t>
      </w:r>
      <w:r w:rsidR="000145FA" w:rsidRPr="00D87220">
        <w:rPr>
          <w:rFonts w:asciiTheme="minorHAnsi" w:hAnsiTheme="minorHAnsi" w:cstheme="minorHAnsi"/>
        </w:rPr>
        <w:t>x</w:t>
      </w:r>
      <w:r w:rsidRPr="00D87220">
        <w:rPr>
          <w:rFonts w:asciiTheme="minorHAnsi" w:hAnsiTheme="minorHAnsi" w:cstheme="minorHAnsi"/>
        </w:rPr>
        <w:t>ing evidence-backed tactic</w:t>
      </w:r>
      <w:r w:rsidR="000145FA" w:rsidRPr="00D87220">
        <w:rPr>
          <w:rFonts w:asciiTheme="minorHAnsi" w:hAnsiTheme="minorHAnsi" w:cstheme="minorHAnsi"/>
        </w:rPr>
        <w:t>s</w:t>
      </w:r>
      <w:r w:rsidRPr="00D87220">
        <w:rPr>
          <w:rFonts w:asciiTheme="minorHAnsi" w:hAnsiTheme="minorHAnsi" w:cstheme="minorHAnsi"/>
        </w:rPr>
        <w:t xml:space="preserve"> that improve retention with gamification, group work, or movement. </w:t>
      </w:r>
    </w:p>
    <w:p w14:paraId="6707A34B" w14:textId="07D091F0" w:rsidR="00C84D78" w:rsidRPr="00D87220" w:rsidRDefault="00EC6F51" w:rsidP="00C84D78">
      <w:pPr>
        <w:rPr>
          <w:rFonts w:asciiTheme="minorHAnsi" w:hAnsiTheme="minorHAnsi" w:cstheme="minorHAnsi"/>
        </w:rPr>
      </w:pPr>
      <w:r w:rsidRPr="00D87220">
        <w:rPr>
          <w:rFonts w:asciiTheme="minorHAnsi" w:hAnsiTheme="minorHAnsi" w:cstheme="minorHAnsi"/>
        </w:rPr>
        <w:t xml:space="preserve">Content review doesn’t need to be boring! Here’s how to liven it up and make the information stick! </w:t>
      </w:r>
    </w:p>
    <w:p w14:paraId="4D411DAA" w14:textId="74E7EA8A" w:rsidR="00E66A21" w:rsidRPr="00D87220" w:rsidRDefault="0030121D" w:rsidP="00C84D78">
      <w:pPr>
        <w:rPr>
          <w:rFonts w:asciiTheme="minorHAnsi" w:hAnsiTheme="minorHAnsi" w:cstheme="minorHAnsi"/>
        </w:rPr>
      </w:pPr>
      <w:hyperlink r:id="rId56" w:history="1">
        <w:r w:rsidR="00E66A21" w:rsidRPr="00D87220">
          <w:rPr>
            <w:rStyle w:val="Hyperlink"/>
            <w:rFonts w:asciiTheme="minorHAnsi" w:hAnsiTheme="minorHAnsi" w:cstheme="minorHAnsi"/>
          </w:rPr>
          <w:t>https://www.edutopia.org/article/5-review-activities-kids-actually</w:t>
        </w:r>
      </w:hyperlink>
    </w:p>
    <w:p w14:paraId="3AE8B0E7" w14:textId="77777777" w:rsidR="00E66A21" w:rsidRPr="00D87220" w:rsidRDefault="00E66A21" w:rsidP="00C84D78">
      <w:pPr>
        <w:rPr>
          <w:rFonts w:asciiTheme="minorHAnsi" w:hAnsiTheme="minorHAnsi" w:cstheme="minorHAnsi"/>
        </w:rPr>
      </w:pPr>
    </w:p>
    <w:p w14:paraId="659CCD15" w14:textId="77777777" w:rsidR="00DE54E3" w:rsidRPr="00D87220" w:rsidRDefault="00AF7AD3" w:rsidP="00C84D78">
      <w:pPr>
        <w:rPr>
          <w:rFonts w:asciiTheme="minorHAnsi" w:hAnsiTheme="minorHAnsi" w:cstheme="minorHAnsi"/>
        </w:rPr>
      </w:pPr>
      <w:r w:rsidRPr="00D87220">
        <w:rPr>
          <w:rFonts w:asciiTheme="minorHAnsi" w:hAnsiTheme="minorHAnsi" w:cstheme="minorHAnsi"/>
          <w:b/>
          <w:bCs/>
        </w:rPr>
        <w:t>3 Strategies to Increase Student Participation</w:t>
      </w:r>
      <w:r w:rsidRPr="00D87220">
        <w:rPr>
          <w:rFonts w:asciiTheme="minorHAnsi" w:hAnsiTheme="minorHAnsi" w:cstheme="minorHAnsi"/>
        </w:rPr>
        <w:t xml:space="preserve"> </w:t>
      </w:r>
    </w:p>
    <w:p w14:paraId="676CA56D" w14:textId="7A745AB4" w:rsidR="00DE54E3" w:rsidRPr="00D87220" w:rsidRDefault="00DE54E3" w:rsidP="00C84D78">
      <w:pPr>
        <w:rPr>
          <w:rFonts w:asciiTheme="minorHAnsi" w:hAnsiTheme="minorHAnsi" w:cstheme="minorHAnsi"/>
          <w:sz w:val="20"/>
        </w:rPr>
      </w:pPr>
      <w:r w:rsidRPr="00D87220">
        <w:rPr>
          <w:rFonts w:asciiTheme="minorHAnsi" w:hAnsiTheme="minorHAnsi" w:cstheme="minorHAnsi"/>
          <w:sz w:val="20"/>
        </w:rPr>
        <w:t xml:space="preserve">Edutopia: </w:t>
      </w:r>
      <w:r w:rsidR="00AF7AD3" w:rsidRPr="00D87220">
        <w:rPr>
          <w:rFonts w:asciiTheme="minorHAnsi" w:hAnsiTheme="minorHAnsi" w:cstheme="minorHAnsi"/>
          <w:sz w:val="20"/>
        </w:rPr>
        <w:t xml:space="preserve">February 8, </w:t>
      </w:r>
      <w:r w:rsidR="00CA7B2E" w:rsidRPr="00D87220">
        <w:rPr>
          <w:rFonts w:asciiTheme="minorHAnsi" w:hAnsiTheme="minorHAnsi" w:cstheme="minorHAnsi"/>
          <w:sz w:val="20"/>
        </w:rPr>
        <w:t>2024,</w:t>
      </w:r>
      <w:r w:rsidR="0095234D" w:rsidRPr="00D87220">
        <w:rPr>
          <w:rFonts w:asciiTheme="minorHAnsi" w:hAnsiTheme="minorHAnsi" w:cstheme="minorHAnsi"/>
          <w:sz w:val="20"/>
        </w:rPr>
        <w:t xml:space="preserve"> Miriam</w:t>
      </w:r>
      <w:r w:rsidR="00AF7AD3" w:rsidRPr="00D87220">
        <w:rPr>
          <w:rFonts w:asciiTheme="minorHAnsi" w:hAnsiTheme="minorHAnsi" w:cstheme="minorHAnsi"/>
          <w:sz w:val="20"/>
        </w:rPr>
        <w:t xml:space="preserve"> Plotinsky </w:t>
      </w:r>
    </w:p>
    <w:p w14:paraId="143BAFB5" w14:textId="6A5C065A" w:rsidR="00AF7AD3" w:rsidRPr="00D87220" w:rsidRDefault="00AF7AD3" w:rsidP="00C84D78">
      <w:pPr>
        <w:rPr>
          <w:rFonts w:asciiTheme="minorHAnsi" w:hAnsiTheme="minorHAnsi" w:cstheme="minorHAnsi"/>
        </w:rPr>
      </w:pPr>
      <w:r w:rsidRPr="00D87220">
        <w:rPr>
          <w:rFonts w:asciiTheme="minorHAnsi" w:hAnsiTheme="minorHAnsi" w:cstheme="minorHAnsi"/>
        </w:rPr>
        <w:t>Many teachers report lower levels of participation in the past couple of years. These verbal and nonverbal strategies may get students to contribute in class.</w:t>
      </w:r>
      <w:r w:rsidR="000007F2" w:rsidRPr="00D87220">
        <w:rPr>
          <w:rFonts w:asciiTheme="minorHAnsi" w:hAnsiTheme="minorHAnsi" w:cstheme="minorHAnsi"/>
        </w:rPr>
        <w:t xml:space="preserve"> We may not yet know the root cause, but many students seem more inclined to exhibit passive learning behavior since returning to in-person school after the pandemic. To help kids become more comfortable making contributions in class again, learn about three strategies that </w:t>
      </w:r>
      <w:r w:rsidR="000007F2" w:rsidRPr="00D87220">
        <w:rPr>
          <w:rFonts w:asciiTheme="minorHAnsi" w:hAnsiTheme="minorHAnsi" w:cstheme="minorHAnsi"/>
          <w:szCs w:val="24"/>
        </w:rPr>
        <w:t>elevate participation without requiring a significant shift in lesson planning!</w:t>
      </w:r>
    </w:p>
    <w:p w14:paraId="1CDE44A1" w14:textId="5265C251" w:rsidR="00AF7AD3" w:rsidRPr="00D87220" w:rsidRDefault="0030121D" w:rsidP="00C84D78">
      <w:pPr>
        <w:rPr>
          <w:rFonts w:asciiTheme="minorHAnsi" w:hAnsiTheme="minorHAnsi" w:cstheme="minorHAnsi"/>
          <w:szCs w:val="24"/>
        </w:rPr>
      </w:pPr>
      <w:hyperlink r:id="rId57" w:history="1">
        <w:r w:rsidR="00F0112B" w:rsidRPr="00D87220">
          <w:rPr>
            <w:rStyle w:val="Hyperlink"/>
            <w:rFonts w:asciiTheme="minorHAnsi" w:hAnsiTheme="minorHAnsi" w:cstheme="minorHAnsi"/>
            <w:szCs w:val="24"/>
          </w:rPr>
          <w:t>https://www.edutopia.org/article/student-participation-strategies?utm_source=Facebook&amp;utm_medium=Social&amp;utm_campaign=Winter+24&amp;utm_id=Winter24&amp;utm_term=participation+strategies&amp;utm_content=practitioner</w:t>
        </w:r>
      </w:hyperlink>
    </w:p>
    <w:p w14:paraId="3610314E" w14:textId="77777777" w:rsidR="00F0112B" w:rsidRPr="00D87220" w:rsidRDefault="00F0112B" w:rsidP="00C84D78">
      <w:pPr>
        <w:rPr>
          <w:rFonts w:asciiTheme="minorHAnsi" w:hAnsiTheme="minorHAnsi" w:cstheme="minorHAnsi"/>
          <w:szCs w:val="24"/>
        </w:rPr>
      </w:pPr>
    </w:p>
    <w:p w14:paraId="16EFCBF0" w14:textId="06F5BC58" w:rsidR="00DA080E" w:rsidRPr="00D87220" w:rsidRDefault="007C739F" w:rsidP="00DA080E">
      <w:pPr>
        <w:rPr>
          <w:rFonts w:asciiTheme="minorHAnsi" w:hAnsiTheme="minorHAnsi" w:cstheme="minorHAnsi"/>
          <w:bCs/>
          <w:szCs w:val="24"/>
        </w:rPr>
      </w:pPr>
      <w:r w:rsidRPr="00D87220">
        <w:rPr>
          <w:rFonts w:asciiTheme="minorHAnsi" w:hAnsiTheme="minorHAnsi" w:cstheme="minorHAnsi"/>
          <w:b/>
          <w:szCs w:val="24"/>
          <w:u w:val="single"/>
        </w:rPr>
        <w:t>Nonspeaking autistic people show greater literacy skills than expected</w:t>
      </w:r>
      <w:r w:rsidR="000A4D3A" w:rsidRPr="00D87220">
        <w:rPr>
          <w:rFonts w:asciiTheme="minorHAnsi" w:hAnsiTheme="minorHAnsi" w:cstheme="minorHAnsi"/>
          <w:bCs/>
          <w:szCs w:val="24"/>
        </w:rPr>
        <w:t xml:space="preserve"> - </w:t>
      </w:r>
      <w:r w:rsidR="00DA080E" w:rsidRPr="00D87220">
        <w:rPr>
          <w:rFonts w:asciiTheme="minorHAnsi" w:hAnsiTheme="minorHAnsi" w:cstheme="minorHAnsi"/>
          <w:bCs/>
          <w:szCs w:val="24"/>
        </w:rPr>
        <w:t xml:space="preserve">About one-third of autistic people are unable to communicate using speech, and most are never </w:t>
      </w:r>
      <w:r w:rsidR="00056506" w:rsidRPr="00D87220">
        <w:rPr>
          <w:rFonts w:asciiTheme="minorHAnsi" w:hAnsiTheme="minorHAnsi" w:cstheme="minorHAnsi"/>
          <w:bCs/>
          <w:szCs w:val="24"/>
        </w:rPr>
        <w:t>provided with</w:t>
      </w:r>
      <w:r w:rsidR="00DA080E" w:rsidRPr="00D87220">
        <w:rPr>
          <w:rFonts w:asciiTheme="minorHAnsi" w:hAnsiTheme="minorHAnsi" w:cstheme="minorHAnsi"/>
          <w:bCs/>
          <w:szCs w:val="24"/>
        </w:rPr>
        <w:t xml:space="preserve"> an effective alternative. However, a new study from scientists at the University of Virginia suggests that many of these individuals are literate, raising the possibility that they could learn to express themselves through writing. </w:t>
      </w:r>
    </w:p>
    <w:p w14:paraId="086F7727" w14:textId="77777777" w:rsidR="00DA080E" w:rsidRPr="00D87220" w:rsidRDefault="00DA080E" w:rsidP="00DA080E">
      <w:pPr>
        <w:rPr>
          <w:rFonts w:asciiTheme="minorHAnsi" w:hAnsiTheme="minorHAnsi" w:cstheme="minorHAnsi"/>
          <w:bCs/>
          <w:szCs w:val="24"/>
        </w:rPr>
      </w:pPr>
    </w:p>
    <w:p w14:paraId="0BE0A1B1" w14:textId="73BA25A6" w:rsidR="00312BF9" w:rsidRPr="00D87220" w:rsidRDefault="00DA080E" w:rsidP="00DA080E">
      <w:pPr>
        <w:rPr>
          <w:rFonts w:asciiTheme="minorHAnsi" w:hAnsiTheme="minorHAnsi" w:cstheme="minorHAnsi"/>
          <w:bCs/>
          <w:szCs w:val="24"/>
        </w:rPr>
      </w:pPr>
      <w:r w:rsidRPr="00D87220">
        <w:rPr>
          <w:rFonts w:asciiTheme="minorHAnsi" w:hAnsiTheme="minorHAnsi" w:cstheme="minorHAnsi"/>
          <w:bCs/>
          <w:szCs w:val="24"/>
        </w:rPr>
        <w:t xml:space="preserve">The study published in the journal </w:t>
      </w:r>
      <w:r w:rsidR="00056506" w:rsidRPr="00D87220">
        <w:rPr>
          <w:rFonts w:asciiTheme="minorHAnsi" w:hAnsiTheme="minorHAnsi" w:cstheme="minorHAnsi"/>
          <w:bCs/>
          <w:szCs w:val="24"/>
        </w:rPr>
        <w:t>Autism</w:t>
      </w:r>
      <w:r w:rsidRPr="00D87220">
        <w:rPr>
          <w:rFonts w:asciiTheme="minorHAnsi" w:hAnsiTheme="minorHAnsi" w:cstheme="minorHAnsi"/>
          <w:bCs/>
          <w:szCs w:val="24"/>
        </w:rPr>
        <w:t xml:space="preserve"> reports that five times more nonspeaking autistic teenagers and adults demonstrated knowledge of written language conventions than would be expected from previous estimates of their abilities. The finding has important implications for the millions of autistic people around the world who have little or no speech and who are often assumed to be incapable of acquiring literacy.</w:t>
      </w:r>
      <w:r w:rsidR="00C945F1" w:rsidRPr="00D87220">
        <w:rPr>
          <w:rFonts w:asciiTheme="minorHAnsi" w:hAnsiTheme="minorHAnsi" w:cstheme="minorHAnsi"/>
          <w:bCs/>
          <w:szCs w:val="24"/>
        </w:rPr>
        <w:t xml:space="preserve"> </w:t>
      </w:r>
      <w:hyperlink r:id="rId58" w:history="1">
        <w:r w:rsidR="00C945F1" w:rsidRPr="00D87220">
          <w:rPr>
            <w:rStyle w:val="Hyperlink"/>
            <w:rFonts w:asciiTheme="minorHAnsi" w:hAnsiTheme="minorHAnsi" w:cstheme="minorHAnsi"/>
            <w:bCs/>
            <w:szCs w:val="24"/>
          </w:rPr>
          <w:t>https://www.news-medical.net/news/20240307/Nonspeaking-autistic-people-show-greater-literacy-skills-than-expected.aspx?utm_medium=email&amp;utm_content=rfEsDQq-59YVJAV7GRmRxn8fcaQukE1ivngG2zTD8tW5Wr7RGXVTSMZeUMIFduGV</w:t>
        </w:r>
      </w:hyperlink>
      <w:r w:rsidR="00C945F1" w:rsidRPr="00D87220">
        <w:rPr>
          <w:rFonts w:asciiTheme="minorHAnsi" w:hAnsiTheme="minorHAnsi" w:cstheme="minorHAnsi"/>
          <w:bCs/>
          <w:szCs w:val="24"/>
        </w:rPr>
        <w:t xml:space="preserve"> </w:t>
      </w:r>
    </w:p>
    <w:p w14:paraId="044F1093" w14:textId="77777777" w:rsidR="001877E6" w:rsidRPr="00D87220" w:rsidRDefault="001877E6" w:rsidP="00DA080E">
      <w:pPr>
        <w:rPr>
          <w:rFonts w:asciiTheme="minorHAnsi" w:hAnsiTheme="minorHAnsi" w:cstheme="minorHAnsi"/>
          <w:bCs/>
          <w:szCs w:val="24"/>
        </w:rPr>
      </w:pPr>
    </w:p>
    <w:p w14:paraId="5070DE38" w14:textId="77777777" w:rsidR="001877E6" w:rsidRPr="00D87220" w:rsidRDefault="001877E6" w:rsidP="00DA080E">
      <w:pPr>
        <w:rPr>
          <w:rFonts w:asciiTheme="minorHAnsi" w:hAnsiTheme="minorHAnsi" w:cstheme="minorHAnsi"/>
          <w:bCs/>
          <w:szCs w:val="24"/>
        </w:rPr>
      </w:pPr>
    </w:p>
    <w:p w14:paraId="19F23038" w14:textId="67FCA8D2" w:rsidR="5033D530" w:rsidRPr="00D87220" w:rsidRDefault="5033D530" w:rsidP="5033D530">
      <w:pPr>
        <w:pStyle w:val="ListParagraph"/>
        <w:ind w:left="720"/>
        <w:rPr>
          <w:rFonts w:asciiTheme="minorHAnsi" w:hAnsiTheme="minorHAnsi" w:cstheme="minorHAnsi"/>
        </w:rPr>
      </w:pPr>
    </w:p>
    <w:p w14:paraId="54D9DBAF" w14:textId="45C86468" w:rsidR="00EC5525" w:rsidRPr="00D87220" w:rsidRDefault="002A45C2" w:rsidP="6117C37E">
      <w:pPr>
        <w:tabs>
          <w:tab w:val="left" w:pos="6444"/>
        </w:tabs>
        <w:rPr>
          <w:rFonts w:asciiTheme="minorHAnsi" w:hAnsiTheme="minorHAnsi" w:cstheme="minorHAnsi"/>
          <w:b/>
          <w:bCs/>
          <w:szCs w:val="24"/>
        </w:rPr>
      </w:pPr>
      <w:r w:rsidRPr="00D87220">
        <w:rPr>
          <w:rFonts w:asciiTheme="minorHAnsi" w:hAnsiTheme="minorHAnsi" w:cstheme="minorHAnsi"/>
          <w:b/>
          <w:bCs/>
          <w:noProof/>
          <w:szCs w:val="24"/>
        </w:rPr>
        <mc:AlternateContent>
          <mc:Choice Requires="wps">
            <w:drawing>
              <wp:anchor distT="0" distB="0" distL="114300" distR="114300" simplePos="0" relativeHeight="251658240" behindDoc="0" locked="0" layoutInCell="1" allowOverlap="1" wp14:anchorId="33C0BE87" wp14:editId="335C1E7F">
                <wp:simplePos x="0" y="0"/>
                <wp:positionH relativeFrom="column">
                  <wp:posOffset>3985260</wp:posOffset>
                </wp:positionH>
                <wp:positionV relativeFrom="paragraph">
                  <wp:posOffset>179070</wp:posOffset>
                </wp:positionV>
                <wp:extent cx="651510" cy="655320"/>
                <wp:effectExtent l="19050" t="38100" r="34290" b="30480"/>
                <wp:wrapNone/>
                <wp:docPr id="1850506884" name="Star: 5 Points 1"/>
                <wp:cNvGraphicFramePr/>
                <a:graphic xmlns:a="http://schemas.openxmlformats.org/drawingml/2006/main">
                  <a:graphicData uri="http://schemas.microsoft.com/office/word/2010/wordprocessingShape">
                    <wps:wsp>
                      <wps:cNvSpPr/>
                      <wps:spPr>
                        <a:xfrm>
                          <a:off x="0" y="0"/>
                          <a:ext cx="651510" cy="655320"/>
                        </a:xfrm>
                        <a:prstGeom prst="star5">
                          <a:avLst/>
                        </a:prstGeom>
                        <a:solidFill>
                          <a:schemeClr val="accent3">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shape id="Star: 5 Points 1" style="position:absolute;margin-left:313.8pt;margin-top:14.1pt;width:51.3pt;height:51.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51510,655320" o:spid="_x0000_s1026" fillcolor="#5deff6 [1942]" strokecolor="#030910 [484]" strokeweight="1pt" path="m1,250309r248855,2l325755,r76899,250311l651509,250309,450180,405008r76902,250310l325755,500616,124428,655318,201330,405008,1,25030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" w14:anchorId="3A9D32AC">
                <v:stroke joinstyle="miter"/>
                <v:path arrowok="t" o:connecttype="custom" o:connectlocs="1,250309;248856,250311;325755,0;402654,250311;651509,250309;450180,405008;527082,655318;325755,500616;124428,655318;201330,405008;1,250309" o:connectangles="0,0,0,0,0,0,0,0,0,0,0"/>
              </v:shape>
            </w:pict>
          </mc:Fallback>
        </mc:AlternateContent>
      </w:r>
      <w:r w:rsidR="004905F7" w:rsidRPr="00D87220">
        <w:rPr>
          <w:rFonts w:asciiTheme="minorHAnsi" w:hAnsiTheme="minorHAnsi" w:cstheme="minorHAnsi"/>
          <w:b/>
          <w:bCs/>
          <w:szCs w:val="24"/>
        </w:rPr>
        <w:t>New Items in the Padlet:</w:t>
      </w:r>
      <w:r w:rsidR="00EC5525" w:rsidRPr="00D87220">
        <w:rPr>
          <w:rFonts w:asciiTheme="minorHAnsi" w:hAnsiTheme="minorHAnsi" w:cstheme="minorHAnsi"/>
          <w:b/>
          <w:bCs/>
          <w:szCs w:val="24"/>
        </w:rPr>
        <w:t xml:space="preserve"> </w:t>
      </w:r>
    </w:p>
    <w:p w14:paraId="20E248BB" w14:textId="77777777" w:rsidR="00606D3D" w:rsidRPr="00D87220" w:rsidRDefault="00606D3D" w:rsidP="6117C37E">
      <w:pPr>
        <w:tabs>
          <w:tab w:val="left" w:pos="6444"/>
        </w:tabs>
        <w:rPr>
          <w:rFonts w:asciiTheme="minorHAnsi" w:hAnsiTheme="minorHAnsi" w:cstheme="minorHAnsi"/>
          <w:b/>
          <w:bCs/>
          <w:szCs w:val="24"/>
        </w:rPr>
      </w:pPr>
    </w:p>
    <w:p w14:paraId="28420B34" w14:textId="77777777" w:rsidR="00606D3D" w:rsidRPr="00D87220" w:rsidRDefault="00606D3D" w:rsidP="002A45C2">
      <w:pPr>
        <w:pStyle w:val="ListParagraph"/>
        <w:numPr>
          <w:ilvl w:val="0"/>
          <w:numId w:val="30"/>
        </w:numPr>
        <w:rPr>
          <w:rFonts w:asciiTheme="minorHAnsi" w:hAnsiTheme="minorHAnsi" w:cstheme="minorHAnsi"/>
        </w:rPr>
      </w:pPr>
      <w:r w:rsidRPr="00D87220">
        <w:rPr>
          <w:rFonts w:asciiTheme="minorHAnsi" w:hAnsiTheme="minorHAnsi" w:cstheme="minorHAnsi"/>
          <w:b/>
          <w:bCs/>
        </w:rPr>
        <w:t>4 Brain Breaks for Different Classroom Needs</w:t>
      </w:r>
      <w:r w:rsidRPr="00D87220">
        <w:rPr>
          <w:rFonts w:asciiTheme="minorHAnsi" w:hAnsiTheme="minorHAnsi" w:cstheme="minorHAnsi"/>
        </w:rPr>
        <w:t xml:space="preserve">  </w:t>
      </w:r>
    </w:p>
    <w:p w14:paraId="2CDA477E" w14:textId="77777777" w:rsidR="00606D3D" w:rsidRPr="00D87220" w:rsidRDefault="00606D3D" w:rsidP="002A45C2">
      <w:pPr>
        <w:pStyle w:val="ListNumber"/>
        <w:numPr>
          <w:ilvl w:val="0"/>
          <w:numId w:val="30"/>
        </w:numPr>
        <w:spacing w:before="0" w:after="0"/>
        <w:rPr>
          <w:rFonts w:cstheme="minorHAnsi"/>
          <w:szCs w:val="24"/>
        </w:rPr>
      </w:pPr>
      <w:r w:rsidRPr="00D87220">
        <w:rPr>
          <w:rFonts w:cstheme="minorHAnsi"/>
          <w:szCs w:val="24"/>
        </w:rPr>
        <w:t xml:space="preserve">5 Review Activities That Kids Actually Like </w:t>
      </w:r>
    </w:p>
    <w:p w14:paraId="3EA2409A" w14:textId="1D003ABE" w:rsidR="00606D3D" w:rsidRPr="00D87220" w:rsidRDefault="00606D3D" w:rsidP="002A45C2">
      <w:pPr>
        <w:pStyle w:val="ListNumber"/>
        <w:numPr>
          <w:ilvl w:val="0"/>
          <w:numId w:val="30"/>
        </w:numPr>
        <w:spacing w:before="0" w:after="0"/>
        <w:rPr>
          <w:rFonts w:cstheme="minorHAnsi"/>
          <w:szCs w:val="24"/>
        </w:rPr>
      </w:pPr>
      <w:r w:rsidRPr="00D87220">
        <w:rPr>
          <w:rFonts w:cstheme="minorHAnsi"/>
          <w:bCs/>
        </w:rPr>
        <w:t>3 Strategies to Increase Student Participation</w:t>
      </w:r>
      <w:r w:rsidRPr="00D87220">
        <w:rPr>
          <w:rFonts w:cstheme="minorHAnsi"/>
        </w:rPr>
        <w:t xml:space="preserve"> </w:t>
      </w:r>
    </w:p>
    <w:p w14:paraId="38047D94" w14:textId="77777777" w:rsidR="00BF0A24" w:rsidRPr="00D87220" w:rsidRDefault="00BF0A24" w:rsidP="004905F7">
      <w:pPr>
        <w:tabs>
          <w:tab w:val="left" w:pos="6444"/>
        </w:tabs>
        <w:rPr>
          <w:rFonts w:asciiTheme="minorHAnsi" w:hAnsiTheme="minorHAnsi" w:cstheme="minorHAnsi"/>
          <w:szCs w:val="24"/>
        </w:rPr>
      </w:pPr>
    </w:p>
    <w:p w14:paraId="61C0F335" w14:textId="77777777" w:rsidR="00E66A21" w:rsidRPr="00D87220" w:rsidRDefault="00E66A21" w:rsidP="004905F7">
      <w:pPr>
        <w:tabs>
          <w:tab w:val="left" w:pos="6444"/>
        </w:tabs>
        <w:rPr>
          <w:rFonts w:asciiTheme="minorHAnsi" w:hAnsiTheme="minorHAnsi" w:cstheme="minorHAnsi"/>
          <w:color w:val="0075A2" w:themeColor="accent2" w:themeShade="BF"/>
          <w:szCs w:val="24"/>
        </w:rPr>
      </w:pPr>
    </w:p>
    <w:p w14:paraId="2CE98FD3" w14:textId="45430ADC" w:rsidR="00443D84" w:rsidRPr="00D87220" w:rsidRDefault="009F0087" w:rsidP="004905F7">
      <w:pPr>
        <w:tabs>
          <w:tab w:val="left" w:pos="6444"/>
        </w:tabs>
        <w:rPr>
          <w:rStyle w:val="Hyperlink"/>
          <w:rFonts w:asciiTheme="minorHAnsi" w:hAnsiTheme="minorHAnsi" w:cstheme="minorHAnsi"/>
          <w:szCs w:val="24"/>
          <w14:textFill>
            <w14:solidFill>
              <w14:srgbClr w14:val="0000FF">
                <w14:lumMod w14:val="75000"/>
              </w14:srgbClr>
            </w14:solidFill>
          </w14:textFill>
        </w:rPr>
      </w:pPr>
      <w:r w:rsidRPr="00D87220">
        <w:rPr>
          <w:rFonts w:asciiTheme="minorHAnsi" w:hAnsiTheme="minorHAnsi" w:cstheme="minorHAnsi"/>
          <w:color w:val="0075A2" w:themeColor="accent2" w:themeShade="BF"/>
          <w:szCs w:val="24"/>
        </w:rPr>
        <w:t xml:space="preserve"> </w:t>
      </w:r>
      <w:hyperlink r:id="rId59" w:history="1">
        <w:r w:rsidRPr="00D87220">
          <w:rPr>
            <w:rStyle w:val="Hyperlink"/>
            <w:rFonts w:asciiTheme="minorHAnsi" w:hAnsiTheme="minorHAnsi" w:cstheme="minorHAnsi"/>
            <w:szCs w:val="24"/>
            <w14:textFill>
              <w14:solidFill>
                <w14:srgbClr w14:val="0000FF">
                  <w14:lumMod w14:val="75000"/>
                </w14:srgbClr>
              </w14:solidFill>
            </w14:textFill>
          </w:rPr>
          <w:t>https://padlet.com/gayeerskine/resources-for-sppss-6ip20lenh9odtu15</w:t>
        </w:r>
      </w:hyperlink>
    </w:p>
    <w:p w14:paraId="7429D4AC" w14:textId="77777777" w:rsidR="009F0087" w:rsidRPr="00D87220" w:rsidRDefault="009F0087" w:rsidP="004905F7">
      <w:pPr>
        <w:tabs>
          <w:tab w:val="left" w:pos="6444"/>
        </w:tabs>
        <w:rPr>
          <w:rStyle w:val="Hyperlink"/>
          <w:rFonts w:asciiTheme="minorHAnsi" w:hAnsiTheme="minorHAnsi" w:cstheme="minorHAnsi"/>
          <w:szCs w:val="24"/>
          <w14:textFill>
            <w14:solidFill>
              <w14:srgbClr w14:val="0000FF">
                <w14:lumMod w14:val="75000"/>
              </w14:srgbClr>
            </w14:solidFill>
          </w14:textFill>
        </w:rPr>
      </w:pPr>
    </w:p>
    <w:p w14:paraId="2728C62E" w14:textId="77777777" w:rsidR="00CA1F0E" w:rsidRDefault="00CA1F0E" w:rsidP="003A0A08">
      <w:pPr>
        <w:tabs>
          <w:tab w:val="left" w:pos="6444"/>
        </w:tabs>
        <w:rPr>
          <w:rFonts w:asciiTheme="minorHAnsi" w:hAnsiTheme="minorHAnsi" w:cstheme="minorHAnsi"/>
          <w:b/>
          <w:bCs/>
          <w:szCs w:val="24"/>
        </w:rPr>
      </w:pPr>
    </w:p>
    <w:sectPr w:rsidR="00CA1F0E" w:rsidSect="006E6ADF">
      <w:pgSz w:w="12240" w:h="15840" w:code="1"/>
      <w:pgMar w:top="45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67FBF" w14:textId="77777777" w:rsidR="006E6ADF" w:rsidRDefault="006E6ADF" w:rsidP="00A66B18">
      <w:r>
        <w:separator/>
      </w:r>
    </w:p>
  </w:endnote>
  <w:endnote w:type="continuationSeparator" w:id="0">
    <w:p w14:paraId="7DEF904B" w14:textId="77777777" w:rsidR="006E6ADF" w:rsidRDefault="006E6ADF" w:rsidP="00A66B18">
      <w:r>
        <w:continuationSeparator/>
      </w:r>
    </w:p>
  </w:endnote>
  <w:endnote w:type="continuationNotice" w:id="1">
    <w:p w14:paraId="3956F2A1" w14:textId="77777777" w:rsidR="006E6ADF" w:rsidRDefault="006E6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tka Text">
    <w:panose1 w:val="00000000000000000000"/>
    <w:charset w:val="00"/>
    <w:family w:val="auto"/>
    <w:pitch w:val="variable"/>
    <w:sig w:usb0="A00002EF" w:usb1="4000204B" w:usb2="00000000" w:usb3="00000000" w:csb0="000001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AED8B" w14:textId="77777777" w:rsidR="006E6ADF" w:rsidRDefault="006E6ADF" w:rsidP="00A66B18">
      <w:r>
        <w:separator/>
      </w:r>
    </w:p>
  </w:footnote>
  <w:footnote w:type="continuationSeparator" w:id="0">
    <w:p w14:paraId="15E9698F" w14:textId="77777777" w:rsidR="006E6ADF" w:rsidRDefault="006E6ADF" w:rsidP="00A66B18">
      <w:r>
        <w:continuationSeparator/>
      </w:r>
    </w:p>
  </w:footnote>
  <w:footnote w:type="continuationNotice" w:id="1">
    <w:p w14:paraId="68846EFD" w14:textId="77777777" w:rsidR="006E6ADF" w:rsidRDefault="006E6ADF"/>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50E3B72"/>
    <w:lvl w:ilvl="0">
      <w:start w:val="1"/>
      <w:numFmt w:val="decimal"/>
      <w:lvlText w:val="%1."/>
      <w:lvlJc w:val="left"/>
      <w:pPr>
        <w:tabs>
          <w:tab w:val="num" w:pos="720"/>
        </w:tabs>
        <w:ind w:left="720" w:hanging="360"/>
      </w:pPr>
    </w:lvl>
  </w:abstractNum>
  <w:abstractNum w:abstractNumId="1" w15:restartNumberingAfterBreak="0">
    <w:nsid w:val="01E969BE"/>
    <w:multiLevelType w:val="hybridMultilevel"/>
    <w:tmpl w:val="F8AC9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125CE"/>
    <w:multiLevelType w:val="hybridMultilevel"/>
    <w:tmpl w:val="7BE46C9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569A1"/>
    <w:multiLevelType w:val="hybridMultilevel"/>
    <w:tmpl w:val="8CC6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76590"/>
    <w:multiLevelType w:val="hybridMultilevel"/>
    <w:tmpl w:val="A5CE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3106F"/>
    <w:multiLevelType w:val="hybridMultilevel"/>
    <w:tmpl w:val="D55E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522AD"/>
    <w:multiLevelType w:val="multilevel"/>
    <w:tmpl w:val="F546117A"/>
    <w:lvl w:ilvl="0">
      <w:start w:val="1"/>
      <w:numFmt w:val="decimal"/>
      <w:pStyle w:val="ListNumber"/>
      <w:lvlText w:val="%1."/>
      <w:lvlJc w:val="left"/>
      <w:pPr>
        <w:ind w:left="360" w:hanging="360"/>
      </w:pPr>
      <w:rPr>
        <w:b/>
        <w:bCs w:val="0"/>
      </w:rPr>
    </w:lvl>
    <w:lvl w:ilvl="1">
      <w:start w:val="1"/>
      <w:numFmt w:val="bullet"/>
      <w:pStyle w:val="ListNumber2"/>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7B2548"/>
    <w:multiLevelType w:val="hybridMultilevel"/>
    <w:tmpl w:val="D520D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34714A"/>
    <w:multiLevelType w:val="hybridMultilevel"/>
    <w:tmpl w:val="01C64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87000B"/>
    <w:multiLevelType w:val="hybridMultilevel"/>
    <w:tmpl w:val="8D2071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15CF1"/>
    <w:multiLevelType w:val="hybridMultilevel"/>
    <w:tmpl w:val="A01A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64CFC"/>
    <w:multiLevelType w:val="multilevel"/>
    <w:tmpl w:val="3E968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A30B5"/>
    <w:multiLevelType w:val="hybridMultilevel"/>
    <w:tmpl w:val="D6F4F4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831D6"/>
    <w:multiLevelType w:val="hybridMultilevel"/>
    <w:tmpl w:val="FFFFFFFF"/>
    <w:lvl w:ilvl="0" w:tplc="A672E32C">
      <w:start w:val="1"/>
      <w:numFmt w:val="decimal"/>
      <w:lvlText w:val="%1."/>
      <w:lvlJc w:val="left"/>
      <w:pPr>
        <w:ind w:left="720" w:hanging="360"/>
      </w:pPr>
    </w:lvl>
    <w:lvl w:ilvl="1" w:tplc="913E814E">
      <w:start w:val="1"/>
      <w:numFmt w:val="lowerLetter"/>
      <w:lvlText w:val="%2."/>
      <w:lvlJc w:val="left"/>
      <w:pPr>
        <w:ind w:left="1440" w:hanging="360"/>
      </w:pPr>
    </w:lvl>
    <w:lvl w:ilvl="2" w:tplc="FB4E9966">
      <w:start w:val="1"/>
      <w:numFmt w:val="lowerRoman"/>
      <w:lvlText w:val="%3."/>
      <w:lvlJc w:val="right"/>
      <w:pPr>
        <w:ind w:left="2160" w:hanging="180"/>
      </w:pPr>
    </w:lvl>
    <w:lvl w:ilvl="3" w:tplc="6E6EF842">
      <w:start w:val="1"/>
      <w:numFmt w:val="decimal"/>
      <w:lvlText w:val="%4."/>
      <w:lvlJc w:val="left"/>
      <w:pPr>
        <w:ind w:left="2880" w:hanging="360"/>
      </w:pPr>
    </w:lvl>
    <w:lvl w:ilvl="4" w:tplc="B32E5AB6">
      <w:start w:val="1"/>
      <w:numFmt w:val="lowerLetter"/>
      <w:lvlText w:val="%5."/>
      <w:lvlJc w:val="left"/>
      <w:pPr>
        <w:ind w:left="3600" w:hanging="360"/>
      </w:pPr>
    </w:lvl>
    <w:lvl w:ilvl="5" w:tplc="6890D5A6">
      <w:start w:val="1"/>
      <w:numFmt w:val="lowerRoman"/>
      <w:lvlText w:val="%6."/>
      <w:lvlJc w:val="right"/>
      <w:pPr>
        <w:ind w:left="4320" w:hanging="180"/>
      </w:pPr>
    </w:lvl>
    <w:lvl w:ilvl="6" w:tplc="C386A6DC">
      <w:start w:val="1"/>
      <w:numFmt w:val="decimal"/>
      <w:lvlText w:val="%7."/>
      <w:lvlJc w:val="left"/>
      <w:pPr>
        <w:ind w:left="5040" w:hanging="360"/>
      </w:pPr>
    </w:lvl>
    <w:lvl w:ilvl="7" w:tplc="F86E4D3E">
      <w:start w:val="1"/>
      <w:numFmt w:val="lowerLetter"/>
      <w:lvlText w:val="%8."/>
      <w:lvlJc w:val="left"/>
      <w:pPr>
        <w:ind w:left="5760" w:hanging="360"/>
      </w:pPr>
    </w:lvl>
    <w:lvl w:ilvl="8" w:tplc="C93696A4">
      <w:start w:val="1"/>
      <w:numFmt w:val="lowerRoman"/>
      <w:lvlText w:val="%9."/>
      <w:lvlJc w:val="right"/>
      <w:pPr>
        <w:ind w:left="6480" w:hanging="180"/>
      </w:pPr>
    </w:lvl>
  </w:abstractNum>
  <w:abstractNum w:abstractNumId="14" w15:restartNumberingAfterBreak="0">
    <w:nsid w:val="38A97703"/>
    <w:multiLevelType w:val="multilevel"/>
    <w:tmpl w:val="09B817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3D397C46"/>
    <w:multiLevelType w:val="hybridMultilevel"/>
    <w:tmpl w:val="DE12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D0D28"/>
    <w:multiLevelType w:val="hybridMultilevel"/>
    <w:tmpl w:val="44D29EB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B032F"/>
    <w:multiLevelType w:val="hybridMultilevel"/>
    <w:tmpl w:val="71A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14164"/>
    <w:multiLevelType w:val="hybridMultilevel"/>
    <w:tmpl w:val="C13E0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C0CF2"/>
    <w:multiLevelType w:val="hybridMultilevel"/>
    <w:tmpl w:val="50F6684E"/>
    <w:lvl w:ilvl="0" w:tplc="0AA49EFE">
      <w:start w:val="1"/>
      <w:numFmt w:val="bullet"/>
      <w:lvlText w:val=""/>
      <w:lvlJc w:val="left"/>
      <w:pPr>
        <w:ind w:left="720" w:hanging="360"/>
      </w:pPr>
      <w:rPr>
        <w:rFonts w:ascii="Symbol" w:hAnsi="Symbol" w:hint="default"/>
      </w:rPr>
    </w:lvl>
    <w:lvl w:ilvl="1" w:tplc="0D2CBE8E">
      <w:start w:val="1"/>
      <w:numFmt w:val="bullet"/>
      <w:lvlText w:val="o"/>
      <w:lvlJc w:val="left"/>
      <w:pPr>
        <w:ind w:left="1440" w:hanging="360"/>
      </w:pPr>
      <w:rPr>
        <w:rFonts w:ascii="Courier New" w:hAnsi="Courier New" w:hint="default"/>
      </w:rPr>
    </w:lvl>
    <w:lvl w:ilvl="2" w:tplc="D2EEA840">
      <w:start w:val="1"/>
      <w:numFmt w:val="bullet"/>
      <w:lvlText w:val=""/>
      <w:lvlJc w:val="left"/>
      <w:pPr>
        <w:ind w:left="2160" w:hanging="360"/>
      </w:pPr>
      <w:rPr>
        <w:rFonts w:ascii="Wingdings" w:hAnsi="Wingdings" w:hint="default"/>
      </w:rPr>
    </w:lvl>
    <w:lvl w:ilvl="3" w:tplc="4992B3FA">
      <w:start w:val="1"/>
      <w:numFmt w:val="bullet"/>
      <w:lvlText w:val=""/>
      <w:lvlJc w:val="left"/>
      <w:pPr>
        <w:ind w:left="2880" w:hanging="360"/>
      </w:pPr>
      <w:rPr>
        <w:rFonts w:ascii="Symbol" w:hAnsi="Symbol" w:hint="default"/>
      </w:rPr>
    </w:lvl>
    <w:lvl w:ilvl="4" w:tplc="20E0B61E">
      <w:start w:val="1"/>
      <w:numFmt w:val="bullet"/>
      <w:lvlText w:val="o"/>
      <w:lvlJc w:val="left"/>
      <w:pPr>
        <w:ind w:left="3600" w:hanging="360"/>
      </w:pPr>
      <w:rPr>
        <w:rFonts w:ascii="Courier New" w:hAnsi="Courier New" w:hint="default"/>
      </w:rPr>
    </w:lvl>
    <w:lvl w:ilvl="5" w:tplc="2864DCCC">
      <w:start w:val="1"/>
      <w:numFmt w:val="bullet"/>
      <w:lvlText w:val=""/>
      <w:lvlJc w:val="left"/>
      <w:pPr>
        <w:ind w:left="4320" w:hanging="360"/>
      </w:pPr>
      <w:rPr>
        <w:rFonts w:ascii="Wingdings" w:hAnsi="Wingdings" w:hint="default"/>
      </w:rPr>
    </w:lvl>
    <w:lvl w:ilvl="6" w:tplc="244852A6">
      <w:start w:val="1"/>
      <w:numFmt w:val="bullet"/>
      <w:lvlText w:val=""/>
      <w:lvlJc w:val="left"/>
      <w:pPr>
        <w:ind w:left="5040" w:hanging="360"/>
      </w:pPr>
      <w:rPr>
        <w:rFonts w:ascii="Symbol" w:hAnsi="Symbol" w:hint="default"/>
      </w:rPr>
    </w:lvl>
    <w:lvl w:ilvl="7" w:tplc="44A84206">
      <w:start w:val="1"/>
      <w:numFmt w:val="bullet"/>
      <w:lvlText w:val="o"/>
      <w:lvlJc w:val="left"/>
      <w:pPr>
        <w:ind w:left="5760" w:hanging="360"/>
      </w:pPr>
      <w:rPr>
        <w:rFonts w:ascii="Courier New" w:hAnsi="Courier New" w:hint="default"/>
      </w:rPr>
    </w:lvl>
    <w:lvl w:ilvl="8" w:tplc="2D604896">
      <w:start w:val="1"/>
      <w:numFmt w:val="bullet"/>
      <w:lvlText w:val=""/>
      <w:lvlJc w:val="left"/>
      <w:pPr>
        <w:ind w:left="6480" w:hanging="360"/>
      </w:pPr>
      <w:rPr>
        <w:rFonts w:ascii="Wingdings" w:hAnsi="Wingdings" w:hint="default"/>
      </w:rPr>
    </w:lvl>
  </w:abstractNum>
  <w:abstractNum w:abstractNumId="20" w15:restartNumberingAfterBreak="0">
    <w:nsid w:val="47E31E09"/>
    <w:multiLevelType w:val="hybridMultilevel"/>
    <w:tmpl w:val="C6D0BD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4ADC28C0"/>
    <w:multiLevelType w:val="hybridMultilevel"/>
    <w:tmpl w:val="278A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87DFB"/>
    <w:multiLevelType w:val="hybridMultilevel"/>
    <w:tmpl w:val="E400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65CAE"/>
    <w:multiLevelType w:val="hybridMultilevel"/>
    <w:tmpl w:val="AE2C7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DF4AB7"/>
    <w:multiLevelType w:val="hybridMultilevel"/>
    <w:tmpl w:val="CD5E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87272"/>
    <w:multiLevelType w:val="hybridMultilevel"/>
    <w:tmpl w:val="2124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FD6599"/>
    <w:multiLevelType w:val="hybridMultilevel"/>
    <w:tmpl w:val="FC22508C"/>
    <w:lvl w:ilvl="0" w:tplc="65304AA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9892FD"/>
    <w:multiLevelType w:val="hybridMultilevel"/>
    <w:tmpl w:val="024C9222"/>
    <w:lvl w:ilvl="0" w:tplc="9A041C7E">
      <w:start w:val="1"/>
      <w:numFmt w:val="bullet"/>
      <w:lvlText w:val=""/>
      <w:lvlJc w:val="left"/>
      <w:pPr>
        <w:ind w:left="720" w:hanging="360"/>
      </w:pPr>
      <w:rPr>
        <w:rFonts w:ascii="Symbol" w:hAnsi="Symbol" w:hint="default"/>
      </w:rPr>
    </w:lvl>
    <w:lvl w:ilvl="1" w:tplc="65304AA2">
      <w:start w:val="1"/>
      <w:numFmt w:val="bullet"/>
      <w:lvlText w:val="o"/>
      <w:lvlJc w:val="left"/>
      <w:pPr>
        <w:ind w:left="1440" w:hanging="360"/>
      </w:pPr>
      <w:rPr>
        <w:rFonts w:ascii="Courier New" w:hAnsi="Courier New" w:hint="default"/>
      </w:rPr>
    </w:lvl>
    <w:lvl w:ilvl="2" w:tplc="792E6194">
      <w:start w:val="1"/>
      <w:numFmt w:val="bullet"/>
      <w:lvlText w:val=""/>
      <w:lvlJc w:val="left"/>
      <w:pPr>
        <w:ind w:left="2160" w:hanging="360"/>
      </w:pPr>
      <w:rPr>
        <w:rFonts w:ascii="Wingdings" w:hAnsi="Wingdings" w:hint="default"/>
      </w:rPr>
    </w:lvl>
    <w:lvl w:ilvl="3" w:tplc="E29E831E">
      <w:start w:val="1"/>
      <w:numFmt w:val="bullet"/>
      <w:lvlText w:val=""/>
      <w:lvlJc w:val="left"/>
      <w:pPr>
        <w:ind w:left="2880" w:hanging="360"/>
      </w:pPr>
      <w:rPr>
        <w:rFonts w:ascii="Symbol" w:hAnsi="Symbol" w:hint="default"/>
      </w:rPr>
    </w:lvl>
    <w:lvl w:ilvl="4" w:tplc="7C5C7AF6">
      <w:start w:val="1"/>
      <w:numFmt w:val="bullet"/>
      <w:lvlText w:val="o"/>
      <w:lvlJc w:val="left"/>
      <w:pPr>
        <w:ind w:left="3600" w:hanging="360"/>
      </w:pPr>
      <w:rPr>
        <w:rFonts w:ascii="Courier New" w:hAnsi="Courier New" w:hint="default"/>
      </w:rPr>
    </w:lvl>
    <w:lvl w:ilvl="5" w:tplc="9AC868F8">
      <w:start w:val="1"/>
      <w:numFmt w:val="bullet"/>
      <w:lvlText w:val=""/>
      <w:lvlJc w:val="left"/>
      <w:pPr>
        <w:ind w:left="4320" w:hanging="360"/>
      </w:pPr>
      <w:rPr>
        <w:rFonts w:ascii="Wingdings" w:hAnsi="Wingdings" w:hint="default"/>
      </w:rPr>
    </w:lvl>
    <w:lvl w:ilvl="6" w:tplc="7876E144">
      <w:start w:val="1"/>
      <w:numFmt w:val="bullet"/>
      <w:lvlText w:val=""/>
      <w:lvlJc w:val="left"/>
      <w:pPr>
        <w:ind w:left="5040" w:hanging="360"/>
      </w:pPr>
      <w:rPr>
        <w:rFonts w:ascii="Symbol" w:hAnsi="Symbol" w:hint="default"/>
      </w:rPr>
    </w:lvl>
    <w:lvl w:ilvl="7" w:tplc="9564BB5C">
      <w:start w:val="1"/>
      <w:numFmt w:val="bullet"/>
      <w:lvlText w:val="o"/>
      <w:lvlJc w:val="left"/>
      <w:pPr>
        <w:ind w:left="5760" w:hanging="360"/>
      </w:pPr>
      <w:rPr>
        <w:rFonts w:ascii="Courier New" w:hAnsi="Courier New" w:hint="default"/>
      </w:rPr>
    </w:lvl>
    <w:lvl w:ilvl="8" w:tplc="2A4E56A4">
      <w:start w:val="1"/>
      <w:numFmt w:val="bullet"/>
      <w:lvlText w:val=""/>
      <w:lvlJc w:val="left"/>
      <w:pPr>
        <w:ind w:left="6480" w:hanging="360"/>
      </w:pPr>
      <w:rPr>
        <w:rFonts w:ascii="Wingdings" w:hAnsi="Wingdings" w:hint="default"/>
      </w:rPr>
    </w:lvl>
  </w:abstractNum>
  <w:abstractNum w:abstractNumId="28" w15:restartNumberingAfterBreak="0">
    <w:nsid w:val="64544E83"/>
    <w:multiLevelType w:val="multilevel"/>
    <w:tmpl w:val="12AA88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C02A71"/>
    <w:multiLevelType w:val="hybridMultilevel"/>
    <w:tmpl w:val="3A0A1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CA49D5"/>
    <w:multiLevelType w:val="hybridMultilevel"/>
    <w:tmpl w:val="785A8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FC6F0F"/>
    <w:multiLevelType w:val="hybridMultilevel"/>
    <w:tmpl w:val="DACA07DE"/>
    <w:lvl w:ilvl="0" w:tplc="CD2468E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C97524"/>
    <w:multiLevelType w:val="multilevel"/>
    <w:tmpl w:val="7B304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862316"/>
    <w:multiLevelType w:val="multilevel"/>
    <w:tmpl w:val="8A0EA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544AEA"/>
    <w:multiLevelType w:val="multilevel"/>
    <w:tmpl w:val="66F09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63297720">
    <w:abstractNumId w:val="13"/>
  </w:num>
  <w:num w:numId="2" w16cid:durableId="1762216398">
    <w:abstractNumId w:val="19"/>
  </w:num>
  <w:num w:numId="3" w16cid:durableId="1744058278">
    <w:abstractNumId w:val="27"/>
  </w:num>
  <w:num w:numId="4" w16cid:durableId="837885354">
    <w:abstractNumId w:val="6"/>
  </w:num>
  <w:num w:numId="5" w16cid:durableId="1751343425">
    <w:abstractNumId w:val="22"/>
  </w:num>
  <w:num w:numId="6" w16cid:durableId="1582711446">
    <w:abstractNumId w:val="17"/>
  </w:num>
  <w:num w:numId="7" w16cid:durableId="1480851957">
    <w:abstractNumId w:val="14"/>
  </w:num>
  <w:num w:numId="8" w16cid:durableId="1032267981">
    <w:abstractNumId w:val="1"/>
  </w:num>
  <w:num w:numId="9" w16cid:durableId="929772378">
    <w:abstractNumId w:val="31"/>
  </w:num>
  <w:num w:numId="10" w16cid:durableId="1010642368">
    <w:abstractNumId w:val="26"/>
  </w:num>
  <w:num w:numId="11" w16cid:durableId="483088397">
    <w:abstractNumId w:val="9"/>
  </w:num>
  <w:num w:numId="12" w16cid:durableId="998537955">
    <w:abstractNumId w:val="12"/>
  </w:num>
  <w:num w:numId="13" w16cid:durableId="520238191">
    <w:abstractNumId w:val="28"/>
  </w:num>
  <w:num w:numId="14" w16cid:durableId="262806177">
    <w:abstractNumId w:val="15"/>
  </w:num>
  <w:num w:numId="15" w16cid:durableId="1956325407">
    <w:abstractNumId w:val="25"/>
  </w:num>
  <w:num w:numId="16" w16cid:durableId="159927264">
    <w:abstractNumId w:val="8"/>
  </w:num>
  <w:num w:numId="17" w16cid:durableId="397290005">
    <w:abstractNumId w:val="0"/>
  </w:num>
  <w:num w:numId="18" w16cid:durableId="43146382">
    <w:abstractNumId w:val="3"/>
  </w:num>
  <w:num w:numId="19" w16cid:durableId="330135556">
    <w:abstractNumId w:val="6"/>
    <w:lvlOverride w:ilvl="0">
      <w:startOverride w:val="5"/>
    </w:lvlOverride>
  </w:num>
  <w:num w:numId="20" w16cid:durableId="916524034">
    <w:abstractNumId w:val="29"/>
  </w:num>
  <w:num w:numId="21" w16cid:durableId="1586457105">
    <w:abstractNumId w:val="24"/>
  </w:num>
  <w:num w:numId="22" w16cid:durableId="632635608">
    <w:abstractNumId w:val="6"/>
    <w:lvlOverride w:ilvl="0">
      <w:startOverride w:val="4"/>
    </w:lvlOverride>
  </w:num>
  <w:num w:numId="23" w16cid:durableId="1670327187">
    <w:abstractNumId w:val="23"/>
  </w:num>
  <w:num w:numId="24" w16cid:durableId="1715348589">
    <w:abstractNumId w:val="7"/>
  </w:num>
  <w:num w:numId="25" w16cid:durableId="1139225176">
    <w:abstractNumId w:val="10"/>
  </w:num>
  <w:num w:numId="26" w16cid:durableId="778794403">
    <w:abstractNumId w:val="21"/>
  </w:num>
  <w:num w:numId="27" w16cid:durableId="1997606105">
    <w:abstractNumId w:val="4"/>
  </w:num>
  <w:num w:numId="28" w16cid:durableId="352654461">
    <w:abstractNumId w:val="18"/>
  </w:num>
  <w:num w:numId="29" w16cid:durableId="2033989217">
    <w:abstractNumId w:val="30"/>
  </w:num>
  <w:num w:numId="30" w16cid:durableId="1698192513">
    <w:abstractNumId w:val="5"/>
  </w:num>
  <w:num w:numId="31" w16cid:durableId="557785313">
    <w:abstractNumId w:val="20"/>
  </w:num>
  <w:num w:numId="32" w16cid:durableId="1593708805">
    <w:abstractNumId w:val="34"/>
  </w:num>
  <w:num w:numId="33" w16cid:durableId="1945769719">
    <w:abstractNumId w:val="32"/>
  </w:num>
  <w:num w:numId="34" w16cid:durableId="664089658">
    <w:abstractNumId w:val="33"/>
  </w:num>
  <w:num w:numId="35" w16cid:durableId="592863609">
    <w:abstractNumId w:val="11"/>
  </w:num>
  <w:num w:numId="36" w16cid:durableId="275060234">
    <w:abstractNumId w:val="16"/>
  </w:num>
  <w:num w:numId="37" w16cid:durableId="192506932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A31"/>
    <w:rsid w:val="000007F2"/>
    <w:rsid w:val="000016A3"/>
    <w:rsid w:val="00001C0C"/>
    <w:rsid w:val="00001C54"/>
    <w:rsid w:val="00001CFD"/>
    <w:rsid w:val="00004566"/>
    <w:rsid w:val="00004CE9"/>
    <w:rsid w:val="0000569B"/>
    <w:rsid w:val="00005841"/>
    <w:rsid w:val="00007033"/>
    <w:rsid w:val="00007457"/>
    <w:rsid w:val="000077AB"/>
    <w:rsid w:val="000077E9"/>
    <w:rsid w:val="00007CEB"/>
    <w:rsid w:val="00007E51"/>
    <w:rsid w:val="000100D7"/>
    <w:rsid w:val="00010398"/>
    <w:rsid w:val="000104FD"/>
    <w:rsid w:val="00010667"/>
    <w:rsid w:val="00011043"/>
    <w:rsid w:val="000112CC"/>
    <w:rsid w:val="000116FC"/>
    <w:rsid w:val="00012B8C"/>
    <w:rsid w:val="0001368D"/>
    <w:rsid w:val="0001397E"/>
    <w:rsid w:val="000145FA"/>
    <w:rsid w:val="000165F9"/>
    <w:rsid w:val="000176D5"/>
    <w:rsid w:val="000203D3"/>
    <w:rsid w:val="000205E8"/>
    <w:rsid w:val="00022065"/>
    <w:rsid w:val="0002330A"/>
    <w:rsid w:val="00025669"/>
    <w:rsid w:val="000264AD"/>
    <w:rsid w:val="00026CB3"/>
    <w:rsid w:val="00030BB2"/>
    <w:rsid w:val="00031214"/>
    <w:rsid w:val="000331AF"/>
    <w:rsid w:val="000407AD"/>
    <w:rsid w:val="00041451"/>
    <w:rsid w:val="00042669"/>
    <w:rsid w:val="000435F7"/>
    <w:rsid w:val="00043855"/>
    <w:rsid w:val="000438BE"/>
    <w:rsid w:val="0004433C"/>
    <w:rsid w:val="000447D3"/>
    <w:rsid w:val="00044956"/>
    <w:rsid w:val="000462B3"/>
    <w:rsid w:val="000464A2"/>
    <w:rsid w:val="00046B77"/>
    <w:rsid w:val="00046E1A"/>
    <w:rsid w:val="00051AD8"/>
    <w:rsid w:val="00051B2C"/>
    <w:rsid w:val="000528FE"/>
    <w:rsid w:val="00053714"/>
    <w:rsid w:val="00053F37"/>
    <w:rsid w:val="0005417C"/>
    <w:rsid w:val="00054671"/>
    <w:rsid w:val="00054A53"/>
    <w:rsid w:val="00056506"/>
    <w:rsid w:val="00061EDF"/>
    <w:rsid w:val="000627A6"/>
    <w:rsid w:val="0006504A"/>
    <w:rsid w:val="00065BBC"/>
    <w:rsid w:val="00066F04"/>
    <w:rsid w:val="000670FB"/>
    <w:rsid w:val="00067C3B"/>
    <w:rsid w:val="00070708"/>
    <w:rsid w:val="00071DA0"/>
    <w:rsid w:val="00073FD0"/>
    <w:rsid w:val="0007545D"/>
    <w:rsid w:val="000775C3"/>
    <w:rsid w:val="000776BF"/>
    <w:rsid w:val="00082065"/>
    <w:rsid w:val="00083A02"/>
    <w:rsid w:val="00083BAA"/>
    <w:rsid w:val="000843EE"/>
    <w:rsid w:val="00085F85"/>
    <w:rsid w:val="0008615D"/>
    <w:rsid w:val="00087951"/>
    <w:rsid w:val="0008B534"/>
    <w:rsid w:val="000905FE"/>
    <w:rsid w:val="000926DC"/>
    <w:rsid w:val="000A368A"/>
    <w:rsid w:val="000A4D3A"/>
    <w:rsid w:val="000A74F8"/>
    <w:rsid w:val="000B07FF"/>
    <w:rsid w:val="000B0ED9"/>
    <w:rsid w:val="000B1B65"/>
    <w:rsid w:val="000B25FA"/>
    <w:rsid w:val="000B2B86"/>
    <w:rsid w:val="000B2CE4"/>
    <w:rsid w:val="000B458F"/>
    <w:rsid w:val="000B4E85"/>
    <w:rsid w:val="000B692F"/>
    <w:rsid w:val="000B6B71"/>
    <w:rsid w:val="000B7145"/>
    <w:rsid w:val="000C0F71"/>
    <w:rsid w:val="000C1725"/>
    <w:rsid w:val="000C1880"/>
    <w:rsid w:val="000C1B46"/>
    <w:rsid w:val="000C219E"/>
    <w:rsid w:val="000C22AC"/>
    <w:rsid w:val="000C27E5"/>
    <w:rsid w:val="000C2C7C"/>
    <w:rsid w:val="000C4349"/>
    <w:rsid w:val="000C4E76"/>
    <w:rsid w:val="000C50AB"/>
    <w:rsid w:val="000C5A73"/>
    <w:rsid w:val="000C72C1"/>
    <w:rsid w:val="000C79F9"/>
    <w:rsid w:val="000C7E6D"/>
    <w:rsid w:val="000D039A"/>
    <w:rsid w:val="000D119D"/>
    <w:rsid w:val="000D14AC"/>
    <w:rsid w:val="000D1765"/>
    <w:rsid w:val="000D17EA"/>
    <w:rsid w:val="000D1AB2"/>
    <w:rsid w:val="000D2C85"/>
    <w:rsid w:val="000D2D52"/>
    <w:rsid w:val="000D557E"/>
    <w:rsid w:val="000D6A62"/>
    <w:rsid w:val="000E0B8C"/>
    <w:rsid w:val="000E0E0B"/>
    <w:rsid w:val="000E14EB"/>
    <w:rsid w:val="000E3A0B"/>
    <w:rsid w:val="000E3FBF"/>
    <w:rsid w:val="000E53EF"/>
    <w:rsid w:val="000E7C9A"/>
    <w:rsid w:val="000F0636"/>
    <w:rsid w:val="000F1215"/>
    <w:rsid w:val="000F216C"/>
    <w:rsid w:val="000F2499"/>
    <w:rsid w:val="000F28A1"/>
    <w:rsid w:val="000F3D32"/>
    <w:rsid w:val="000F5274"/>
    <w:rsid w:val="000F5CB7"/>
    <w:rsid w:val="000F62F5"/>
    <w:rsid w:val="00101670"/>
    <w:rsid w:val="001017D5"/>
    <w:rsid w:val="00102D15"/>
    <w:rsid w:val="0010680C"/>
    <w:rsid w:val="00107F75"/>
    <w:rsid w:val="001104C9"/>
    <w:rsid w:val="00110A0F"/>
    <w:rsid w:val="00110B9C"/>
    <w:rsid w:val="0011146C"/>
    <w:rsid w:val="00114FB3"/>
    <w:rsid w:val="001165D6"/>
    <w:rsid w:val="0011706B"/>
    <w:rsid w:val="001170F2"/>
    <w:rsid w:val="00117615"/>
    <w:rsid w:val="00117B16"/>
    <w:rsid w:val="00120ABA"/>
    <w:rsid w:val="0012124B"/>
    <w:rsid w:val="001215B5"/>
    <w:rsid w:val="00121C96"/>
    <w:rsid w:val="00121EC9"/>
    <w:rsid w:val="001224BE"/>
    <w:rsid w:val="001229D5"/>
    <w:rsid w:val="00124BD2"/>
    <w:rsid w:val="00124E60"/>
    <w:rsid w:val="00125CD2"/>
    <w:rsid w:val="001266AF"/>
    <w:rsid w:val="001266B1"/>
    <w:rsid w:val="00127E73"/>
    <w:rsid w:val="0013000C"/>
    <w:rsid w:val="00130C27"/>
    <w:rsid w:val="00133C8A"/>
    <w:rsid w:val="00135145"/>
    <w:rsid w:val="001358BD"/>
    <w:rsid w:val="00136962"/>
    <w:rsid w:val="001372F2"/>
    <w:rsid w:val="00141463"/>
    <w:rsid w:val="00141EFD"/>
    <w:rsid w:val="0014340E"/>
    <w:rsid w:val="00144CAD"/>
    <w:rsid w:val="00145092"/>
    <w:rsid w:val="001451CE"/>
    <w:rsid w:val="00145F77"/>
    <w:rsid w:val="00146435"/>
    <w:rsid w:val="0014727A"/>
    <w:rsid w:val="00147A70"/>
    <w:rsid w:val="00147CFC"/>
    <w:rsid w:val="0015103C"/>
    <w:rsid w:val="00151089"/>
    <w:rsid w:val="00152117"/>
    <w:rsid w:val="00153A60"/>
    <w:rsid w:val="00153F1A"/>
    <w:rsid w:val="001551E4"/>
    <w:rsid w:val="00156124"/>
    <w:rsid w:val="001567AD"/>
    <w:rsid w:val="00157891"/>
    <w:rsid w:val="00160373"/>
    <w:rsid w:val="001603A0"/>
    <w:rsid w:val="00161544"/>
    <w:rsid w:val="00161ECE"/>
    <w:rsid w:val="001623DC"/>
    <w:rsid w:val="00163670"/>
    <w:rsid w:val="00164384"/>
    <w:rsid w:val="0016669F"/>
    <w:rsid w:val="001678A4"/>
    <w:rsid w:val="00167AAB"/>
    <w:rsid w:val="00170FEF"/>
    <w:rsid w:val="0017145B"/>
    <w:rsid w:val="001727DC"/>
    <w:rsid w:val="00173699"/>
    <w:rsid w:val="0017413D"/>
    <w:rsid w:val="001741A7"/>
    <w:rsid w:val="001766D6"/>
    <w:rsid w:val="00177722"/>
    <w:rsid w:val="00177EAC"/>
    <w:rsid w:val="0018232B"/>
    <w:rsid w:val="0018308F"/>
    <w:rsid w:val="00183476"/>
    <w:rsid w:val="00183795"/>
    <w:rsid w:val="00184F85"/>
    <w:rsid w:val="001870DE"/>
    <w:rsid w:val="0018773F"/>
    <w:rsid w:val="001877E6"/>
    <w:rsid w:val="00187957"/>
    <w:rsid w:val="001900B2"/>
    <w:rsid w:val="00193296"/>
    <w:rsid w:val="001951C2"/>
    <w:rsid w:val="00195668"/>
    <w:rsid w:val="0019730A"/>
    <w:rsid w:val="00197B5B"/>
    <w:rsid w:val="00197E5A"/>
    <w:rsid w:val="001A0C94"/>
    <w:rsid w:val="001A13F4"/>
    <w:rsid w:val="001A2A3F"/>
    <w:rsid w:val="001A2FF7"/>
    <w:rsid w:val="001A31F9"/>
    <w:rsid w:val="001A7BFD"/>
    <w:rsid w:val="001B12AE"/>
    <w:rsid w:val="001B2CCD"/>
    <w:rsid w:val="001B3961"/>
    <w:rsid w:val="001B5133"/>
    <w:rsid w:val="001B559F"/>
    <w:rsid w:val="001B6DD3"/>
    <w:rsid w:val="001B7262"/>
    <w:rsid w:val="001C17A2"/>
    <w:rsid w:val="001C27A1"/>
    <w:rsid w:val="001C3AC3"/>
    <w:rsid w:val="001C4987"/>
    <w:rsid w:val="001C6D90"/>
    <w:rsid w:val="001C7033"/>
    <w:rsid w:val="001D0A89"/>
    <w:rsid w:val="001D23C3"/>
    <w:rsid w:val="001D24C8"/>
    <w:rsid w:val="001D40D6"/>
    <w:rsid w:val="001D4EBE"/>
    <w:rsid w:val="001E2320"/>
    <w:rsid w:val="001E2E18"/>
    <w:rsid w:val="001E3BB9"/>
    <w:rsid w:val="001E45B4"/>
    <w:rsid w:val="001E58A9"/>
    <w:rsid w:val="001E6ADB"/>
    <w:rsid w:val="001E7B31"/>
    <w:rsid w:val="001F01AD"/>
    <w:rsid w:val="001F0FE1"/>
    <w:rsid w:val="001F1E90"/>
    <w:rsid w:val="001F3541"/>
    <w:rsid w:val="001F65E5"/>
    <w:rsid w:val="001F7C91"/>
    <w:rsid w:val="00200857"/>
    <w:rsid w:val="0020124E"/>
    <w:rsid w:val="00202F51"/>
    <w:rsid w:val="00203573"/>
    <w:rsid w:val="002042CC"/>
    <w:rsid w:val="002055F8"/>
    <w:rsid w:val="002117E6"/>
    <w:rsid w:val="0021436F"/>
    <w:rsid w:val="00214E28"/>
    <w:rsid w:val="002170D2"/>
    <w:rsid w:val="002171FF"/>
    <w:rsid w:val="00220A9D"/>
    <w:rsid w:val="00220C50"/>
    <w:rsid w:val="00220EA7"/>
    <w:rsid w:val="00220EAF"/>
    <w:rsid w:val="00222031"/>
    <w:rsid w:val="00223900"/>
    <w:rsid w:val="00224A4C"/>
    <w:rsid w:val="002253CD"/>
    <w:rsid w:val="00225E21"/>
    <w:rsid w:val="00226045"/>
    <w:rsid w:val="00226650"/>
    <w:rsid w:val="00226BA9"/>
    <w:rsid w:val="0023063B"/>
    <w:rsid w:val="00230A53"/>
    <w:rsid w:val="00230D24"/>
    <w:rsid w:val="00233CCC"/>
    <w:rsid w:val="00234882"/>
    <w:rsid w:val="00237112"/>
    <w:rsid w:val="002402E9"/>
    <w:rsid w:val="002420CC"/>
    <w:rsid w:val="002423B7"/>
    <w:rsid w:val="0024355B"/>
    <w:rsid w:val="002436A6"/>
    <w:rsid w:val="00244109"/>
    <w:rsid w:val="0024639D"/>
    <w:rsid w:val="0024765A"/>
    <w:rsid w:val="00251CC7"/>
    <w:rsid w:val="00251F7F"/>
    <w:rsid w:val="002522F9"/>
    <w:rsid w:val="00252546"/>
    <w:rsid w:val="00252830"/>
    <w:rsid w:val="00255024"/>
    <w:rsid w:val="00255AAC"/>
    <w:rsid w:val="00255D98"/>
    <w:rsid w:val="00256400"/>
    <w:rsid w:val="00256C21"/>
    <w:rsid w:val="00256E30"/>
    <w:rsid w:val="002578D1"/>
    <w:rsid w:val="00260E4D"/>
    <w:rsid w:val="00262DEF"/>
    <w:rsid w:val="00262FC1"/>
    <w:rsid w:val="00263FA4"/>
    <w:rsid w:val="00264643"/>
    <w:rsid w:val="00266692"/>
    <w:rsid w:val="00266D36"/>
    <w:rsid w:val="00267BB6"/>
    <w:rsid w:val="00270D8B"/>
    <w:rsid w:val="00271543"/>
    <w:rsid w:val="00273E42"/>
    <w:rsid w:val="0027408A"/>
    <w:rsid w:val="00275DAD"/>
    <w:rsid w:val="00276E84"/>
    <w:rsid w:val="002773B2"/>
    <w:rsid w:val="00280295"/>
    <w:rsid w:val="00281091"/>
    <w:rsid w:val="00281605"/>
    <w:rsid w:val="002834E7"/>
    <w:rsid w:val="002852B9"/>
    <w:rsid w:val="00285F03"/>
    <w:rsid w:val="00287C76"/>
    <w:rsid w:val="00287D8D"/>
    <w:rsid w:val="002928A8"/>
    <w:rsid w:val="00293C28"/>
    <w:rsid w:val="002967C9"/>
    <w:rsid w:val="0029747C"/>
    <w:rsid w:val="002A2B4B"/>
    <w:rsid w:val="002A3618"/>
    <w:rsid w:val="002A3897"/>
    <w:rsid w:val="002A45C2"/>
    <w:rsid w:val="002A5533"/>
    <w:rsid w:val="002A55AA"/>
    <w:rsid w:val="002B0B56"/>
    <w:rsid w:val="002B203C"/>
    <w:rsid w:val="002B29DE"/>
    <w:rsid w:val="002B37AD"/>
    <w:rsid w:val="002B39B0"/>
    <w:rsid w:val="002B4E3A"/>
    <w:rsid w:val="002B631F"/>
    <w:rsid w:val="002B6B9A"/>
    <w:rsid w:val="002C097F"/>
    <w:rsid w:val="002C098B"/>
    <w:rsid w:val="002C0DE0"/>
    <w:rsid w:val="002C0E4D"/>
    <w:rsid w:val="002C2F43"/>
    <w:rsid w:val="002C42C6"/>
    <w:rsid w:val="002C6055"/>
    <w:rsid w:val="002C6809"/>
    <w:rsid w:val="002C7F24"/>
    <w:rsid w:val="002D31E9"/>
    <w:rsid w:val="002D610B"/>
    <w:rsid w:val="002D6927"/>
    <w:rsid w:val="002D6FBF"/>
    <w:rsid w:val="002D7CA2"/>
    <w:rsid w:val="002E00D8"/>
    <w:rsid w:val="002E0694"/>
    <w:rsid w:val="002E0EAB"/>
    <w:rsid w:val="002E1213"/>
    <w:rsid w:val="002E2CAE"/>
    <w:rsid w:val="002E3073"/>
    <w:rsid w:val="002E38A5"/>
    <w:rsid w:val="002E49C5"/>
    <w:rsid w:val="002E5A3F"/>
    <w:rsid w:val="002E6258"/>
    <w:rsid w:val="002E71C9"/>
    <w:rsid w:val="002E7F43"/>
    <w:rsid w:val="002F04D2"/>
    <w:rsid w:val="002F166A"/>
    <w:rsid w:val="002F1828"/>
    <w:rsid w:val="002F38C1"/>
    <w:rsid w:val="002F5523"/>
    <w:rsid w:val="002F6215"/>
    <w:rsid w:val="002F6E71"/>
    <w:rsid w:val="002F7519"/>
    <w:rsid w:val="002F760B"/>
    <w:rsid w:val="00300BD9"/>
    <w:rsid w:val="00300C66"/>
    <w:rsid w:val="00302339"/>
    <w:rsid w:val="00305DD8"/>
    <w:rsid w:val="0030642B"/>
    <w:rsid w:val="00306AD4"/>
    <w:rsid w:val="003079DA"/>
    <w:rsid w:val="00307EF9"/>
    <w:rsid w:val="003103E0"/>
    <w:rsid w:val="003113AB"/>
    <w:rsid w:val="0031251A"/>
    <w:rsid w:val="00312BF9"/>
    <w:rsid w:val="00313CC7"/>
    <w:rsid w:val="0031402E"/>
    <w:rsid w:val="003146C5"/>
    <w:rsid w:val="0031502D"/>
    <w:rsid w:val="003166B7"/>
    <w:rsid w:val="00316757"/>
    <w:rsid w:val="00316FC1"/>
    <w:rsid w:val="003176CE"/>
    <w:rsid w:val="00317C42"/>
    <w:rsid w:val="00321B6F"/>
    <w:rsid w:val="00321BE2"/>
    <w:rsid w:val="00322666"/>
    <w:rsid w:val="00322A0F"/>
    <w:rsid w:val="00322D14"/>
    <w:rsid w:val="00325255"/>
    <w:rsid w:val="0032542F"/>
    <w:rsid w:val="003256B8"/>
    <w:rsid w:val="0033045F"/>
    <w:rsid w:val="00331D3A"/>
    <w:rsid w:val="00333211"/>
    <w:rsid w:val="00333747"/>
    <w:rsid w:val="00341D62"/>
    <w:rsid w:val="003429FA"/>
    <w:rsid w:val="003434B4"/>
    <w:rsid w:val="0034367A"/>
    <w:rsid w:val="003469AA"/>
    <w:rsid w:val="00352B81"/>
    <w:rsid w:val="0035324D"/>
    <w:rsid w:val="00354CAC"/>
    <w:rsid w:val="003568F2"/>
    <w:rsid w:val="003571D5"/>
    <w:rsid w:val="003619BA"/>
    <w:rsid w:val="0036224D"/>
    <w:rsid w:val="00366839"/>
    <w:rsid w:val="00366B77"/>
    <w:rsid w:val="003674ED"/>
    <w:rsid w:val="0036764A"/>
    <w:rsid w:val="00367F03"/>
    <w:rsid w:val="003704F7"/>
    <w:rsid w:val="003712F2"/>
    <w:rsid w:val="00373E64"/>
    <w:rsid w:val="00374A9C"/>
    <w:rsid w:val="00376EC6"/>
    <w:rsid w:val="003773B4"/>
    <w:rsid w:val="0038171D"/>
    <w:rsid w:val="00382FD8"/>
    <w:rsid w:val="00385583"/>
    <w:rsid w:val="00386145"/>
    <w:rsid w:val="00386C12"/>
    <w:rsid w:val="00386D56"/>
    <w:rsid w:val="0038797D"/>
    <w:rsid w:val="00390A5E"/>
    <w:rsid w:val="00391B1C"/>
    <w:rsid w:val="00392262"/>
    <w:rsid w:val="003926C8"/>
    <w:rsid w:val="00393F8F"/>
    <w:rsid w:val="00393FEB"/>
    <w:rsid w:val="003941C9"/>
    <w:rsid w:val="00394CC7"/>
    <w:rsid w:val="003954B0"/>
    <w:rsid w:val="0039626D"/>
    <w:rsid w:val="00396522"/>
    <w:rsid w:val="003970DC"/>
    <w:rsid w:val="003A0150"/>
    <w:rsid w:val="003A0A08"/>
    <w:rsid w:val="003A1D07"/>
    <w:rsid w:val="003A24A6"/>
    <w:rsid w:val="003A6304"/>
    <w:rsid w:val="003A6477"/>
    <w:rsid w:val="003A6ED2"/>
    <w:rsid w:val="003B0B05"/>
    <w:rsid w:val="003B15E7"/>
    <w:rsid w:val="003B1A29"/>
    <w:rsid w:val="003B5097"/>
    <w:rsid w:val="003B50B2"/>
    <w:rsid w:val="003B5A23"/>
    <w:rsid w:val="003B64F2"/>
    <w:rsid w:val="003B6D33"/>
    <w:rsid w:val="003B7232"/>
    <w:rsid w:val="003B7A9F"/>
    <w:rsid w:val="003B7E67"/>
    <w:rsid w:val="003C25D7"/>
    <w:rsid w:val="003C2D0A"/>
    <w:rsid w:val="003C30C0"/>
    <w:rsid w:val="003C3197"/>
    <w:rsid w:val="003C3B0B"/>
    <w:rsid w:val="003C3F01"/>
    <w:rsid w:val="003C55DB"/>
    <w:rsid w:val="003C5711"/>
    <w:rsid w:val="003C7D51"/>
    <w:rsid w:val="003D10F9"/>
    <w:rsid w:val="003D335F"/>
    <w:rsid w:val="003D4EA8"/>
    <w:rsid w:val="003D5917"/>
    <w:rsid w:val="003D6A86"/>
    <w:rsid w:val="003D785A"/>
    <w:rsid w:val="003E0EAE"/>
    <w:rsid w:val="003E1EB0"/>
    <w:rsid w:val="003E24DF"/>
    <w:rsid w:val="003E25CB"/>
    <w:rsid w:val="003E396D"/>
    <w:rsid w:val="003E3C61"/>
    <w:rsid w:val="003E4246"/>
    <w:rsid w:val="003E5078"/>
    <w:rsid w:val="003E50FB"/>
    <w:rsid w:val="003E63D8"/>
    <w:rsid w:val="003E7828"/>
    <w:rsid w:val="003F0174"/>
    <w:rsid w:val="003F0D48"/>
    <w:rsid w:val="003F13D6"/>
    <w:rsid w:val="003F18BB"/>
    <w:rsid w:val="003F2C16"/>
    <w:rsid w:val="003F2CCD"/>
    <w:rsid w:val="003F2DBF"/>
    <w:rsid w:val="003F2FFB"/>
    <w:rsid w:val="003F40CF"/>
    <w:rsid w:val="003F4AB4"/>
    <w:rsid w:val="00402166"/>
    <w:rsid w:val="004036B4"/>
    <w:rsid w:val="0040384B"/>
    <w:rsid w:val="00404ECF"/>
    <w:rsid w:val="00405438"/>
    <w:rsid w:val="00405C32"/>
    <w:rsid w:val="00406B8D"/>
    <w:rsid w:val="004108F5"/>
    <w:rsid w:val="004109C9"/>
    <w:rsid w:val="0041293F"/>
    <w:rsid w:val="00413FDC"/>
    <w:rsid w:val="0041428F"/>
    <w:rsid w:val="00415F94"/>
    <w:rsid w:val="00415FB9"/>
    <w:rsid w:val="004162E1"/>
    <w:rsid w:val="004206A7"/>
    <w:rsid w:val="00421060"/>
    <w:rsid w:val="00422845"/>
    <w:rsid w:val="00423049"/>
    <w:rsid w:val="004236C7"/>
    <w:rsid w:val="00424055"/>
    <w:rsid w:val="00424C86"/>
    <w:rsid w:val="0042738B"/>
    <w:rsid w:val="004328F7"/>
    <w:rsid w:val="00433494"/>
    <w:rsid w:val="0043605E"/>
    <w:rsid w:val="004413D8"/>
    <w:rsid w:val="00441C97"/>
    <w:rsid w:val="004426C7"/>
    <w:rsid w:val="004427CB"/>
    <w:rsid w:val="00442A3D"/>
    <w:rsid w:val="00442B0D"/>
    <w:rsid w:val="004437BE"/>
    <w:rsid w:val="004439AC"/>
    <w:rsid w:val="00443D84"/>
    <w:rsid w:val="004454DF"/>
    <w:rsid w:val="00445930"/>
    <w:rsid w:val="004460ED"/>
    <w:rsid w:val="004474DC"/>
    <w:rsid w:val="004510F2"/>
    <w:rsid w:val="004516F8"/>
    <w:rsid w:val="004539E3"/>
    <w:rsid w:val="00453B94"/>
    <w:rsid w:val="00453E9F"/>
    <w:rsid w:val="00454542"/>
    <w:rsid w:val="004557EE"/>
    <w:rsid w:val="00457016"/>
    <w:rsid w:val="004571C6"/>
    <w:rsid w:val="00457268"/>
    <w:rsid w:val="00457D2E"/>
    <w:rsid w:val="00460A9D"/>
    <w:rsid w:val="004638AD"/>
    <w:rsid w:val="00463E96"/>
    <w:rsid w:val="00466610"/>
    <w:rsid w:val="00466C10"/>
    <w:rsid w:val="004710B0"/>
    <w:rsid w:val="00471D64"/>
    <w:rsid w:val="004742CF"/>
    <w:rsid w:val="00474C71"/>
    <w:rsid w:val="00475C3E"/>
    <w:rsid w:val="00476A37"/>
    <w:rsid w:val="00480160"/>
    <w:rsid w:val="00480300"/>
    <w:rsid w:val="00480925"/>
    <w:rsid w:val="0048461A"/>
    <w:rsid w:val="0048552E"/>
    <w:rsid w:val="00485E32"/>
    <w:rsid w:val="00487C90"/>
    <w:rsid w:val="004905F7"/>
    <w:rsid w:val="00491537"/>
    <w:rsid w:val="0049295C"/>
    <w:rsid w:val="00494A6F"/>
    <w:rsid w:val="0049527A"/>
    <w:rsid w:val="004953D0"/>
    <w:rsid w:val="00495E08"/>
    <w:rsid w:val="0049648C"/>
    <w:rsid w:val="004A02A3"/>
    <w:rsid w:val="004A0520"/>
    <w:rsid w:val="004A0AA1"/>
    <w:rsid w:val="004A1274"/>
    <w:rsid w:val="004A277E"/>
    <w:rsid w:val="004A2B0D"/>
    <w:rsid w:val="004A403B"/>
    <w:rsid w:val="004A5041"/>
    <w:rsid w:val="004A513F"/>
    <w:rsid w:val="004A561E"/>
    <w:rsid w:val="004A5F40"/>
    <w:rsid w:val="004A64FC"/>
    <w:rsid w:val="004B0844"/>
    <w:rsid w:val="004B1784"/>
    <w:rsid w:val="004B21EA"/>
    <w:rsid w:val="004B4C6B"/>
    <w:rsid w:val="004B5C19"/>
    <w:rsid w:val="004B6CAD"/>
    <w:rsid w:val="004B6F80"/>
    <w:rsid w:val="004B7CEC"/>
    <w:rsid w:val="004C011F"/>
    <w:rsid w:val="004C0252"/>
    <w:rsid w:val="004C0EA7"/>
    <w:rsid w:val="004C16AA"/>
    <w:rsid w:val="004C20FF"/>
    <w:rsid w:val="004C22BB"/>
    <w:rsid w:val="004C3325"/>
    <w:rsid w:val="004C3755"/>
    <w:rsid w:val="004C3EB8"/>
    <w:rsid w:val="004C6CF6"/>
    <w:rsid w:val="004C7A07"/>
    <w:rsid w:val="004D12B5"/>
    <w:rsid w:val="004D14E9"/>
    <w:rsid w:val="004D17A0"/>
    <w:rsid w:val="004D1E33"/>
    <w:rsid w:val="004D2A2B"/>
    <w:rsid w:val="004D3CAF"/>
    <w:rsid w:val="004D3EB6"/>
    <w:rsid w:val="004D48EF"/>
    <w:rsid w:val="004D5492"/>
    <w:rsid w:val="004D5B59"/>
    <w:rsid w:val="004D6283"/>
    <w:rsid w:val="004D7882"/>
    <w:rsid w:val="004E074B"/>
    <w:rsid w:val="004E31D9"/>
    <w:rsid w:val="004E3E6F"/>
    <w:rsid w:val="004E43CA"/>
    <w:rsid w:val="004E4D7A"/>
    <w:rsid w:val="004E64BB"/>
    <w:rsid w:val="004E67B3"/>
    <w:rsid w:val="004E7962"/>
    <w:rsid w:val="004F1CCF"/>
    <w:rsid w:val="004F2987"/>
    <w:rsid w:val="004F3BE3"/>
    <w:rsid w:val="004F44F3"/>
    <w:rsid w:val="004F4571"/>
    <w:rsid w:val="004F4F22"/>
    <w:rsid w:val="004F549D"/>
    <w:rsid w:val="004F5EC9"/>
    <w:rsid w:val="004F6826"/>
    <w:rsid w:val="004F6CB6"/>
    <w:rsid w:val="004F6D49"/>
    <w:rsid w:val="004F6D59"/>
    <w:rsid w:val="004F7C9E"/>
    <w:rsid w:val="004F7DA5"/>
    <w:rsid w:val="0050061E"/>
    <w:rsid w:val="00501236"/>
    <w:rsid w:val="00502C59"/>
    <w:rsid w:val="005030F5"/>
    <w:rsid w:val="00503564"/>
    <w:rsid w:val="00503820"/>
    <w:rsid w:val="00503EA4"/>
    <w:rsid w:val="0050427A"/>
    <w:rsid w:val="0050578D"/>
    <w:rsid w:val="00510644"/>
    <w:rsid w:val="005110A3"/>
    <w:rsid w:val="005119CF"/>
    <w:rsid w:val="0051389E"/>
    <w:rsid w:val="00513C6D"/>
    <w:rsid w:val="005159A1"/>
    <w:rsid w:val="005167A0"/>
    <w:rsid w:val="00517571"/>
    <w:rsid w:val="00517793"/>
    <w:rsid w:val="005210AD"/>
    <w:rsid w:val="00521A50"/>
    <w:rsid w:val="00521C4D"/>
    <w:rsid w:val="0052335D"/>
    <w:rsid w:val="005235A5"/>
    <w:rsid w:val="0052475C"/>
    <w:rsid w:val="00525E64"/>
    <w:rsid w:val="00527384"/>
    <w:rsid w:val="005311E2"/>
    <w:rsid w:val="00531A6C"/>
    <w:rsid w:val="0053229D"/>
    <w:rsid w:val="005325FE"/>
    <w:rsid w:val="00533178"/>
    <w:rsid w:val="00534769"/>
    <w:rsid w:val="00534951"/>
    <w:rsid w:val="00535193"/>
    <w:rsid w:val="00535DF2"/>
    <w:rsid w:val="00536B86"/>
    <w:rsid w:val="00537FD0"/>
    <w:rsid w:val="00540EF9"/>
    <w:rsid w:val="005410EF"/>
    <w:rsid w:val="0054676B"/>
    <w:rsid w:val="00547F58"/>
    <w:rsid w:val="00550BDB"/>
    <w:rsid w:val="00551C56"/>
    <w:rsid w:val="00551E94"/>
    <w:rsid w:val="00551FF0"/>
    <w:rsid w:val="005537B3"/>
    <w:rsid w:val="00553AAA"/>
    <w:rsid w:val="00554810"/>
    <w:rsid w:val="00555377"/>
    <w:rsid w:val="00555969"/>
    <w:rsid w:val="005567BD"/>
    <w:rsid w:val="00557E24"/>
    <w:rsid w:val="00563CD6"/>
    <w:rsid w:val="0056423C"/>
    <w:rsid w:val="00574715"/>
    <w:rsid w:val="005749A6"/>
    <w:rsid w:val="005760ED"/>
    <w:rsid w:val="005761E6"/>
    <w:rsid w:val="00576709"/>
    <w:rsid w:val="00584119"/>
    <w:rsid w:val="0058540E"/>
    <w:rsid w:val="00585B34"/>
    <w:rsid w:val="00585D34"/>
    <w:rsid w:val="00587504"/>
    <w:rsid w:val="00587977"/>
    <w:rsid w:val="0059364B"/>
    <w:rsid w:val="00593694"/>
    <w:rsid w:val="005949B4"/>
    <w:rsid w:val="00594C3D"/>
    <w:rsid w:val="00594C8C"/>
    <w:rsid w:val="005966FC"/>
    <w:rsid w:val="00597286"/>
    <w:rsid w:val="00597746"/>
    <w:rsid w:val="005A0BAA"/>
    <w:rsid w:val="005A1092"/>
    <w:rsid w:val="005A3125"/>
    <w:rsid w:val="005A3A54"/>
    <w:rsid w:val="005A3C2D"/>
    <w:rsid w:val="005A721C"/>
    <w:rsid w:val="005A72BD"/>
    <w:rsid w:val="005A7A07"/>
    <w:rsid w:val="005B2039"/>
    <w:rsid w:val="005B3392"/>
    <w:rsid w:val="005B4CD1"/>
    <w:rsid w:val="005B6338"/>
    <w:rsid w:val="005B654A"/>
    <w:rsid w:val="005B7DC2"/>
    <w:rsid w:val="005B7F68"/>
    <w:rsid w:val="005C1F27"/>
    <w:rsid w:val="005C2210"/>
    <w:rsid w:val="005C2A44"/>
    <w:rsid w:val="005C4A31"/>
    <w:rsid w:val="005C531C"/>
    <w:rsid w:val="005C54BA"/>
    <w:rsid w:val="005C65C5"/>
    <w:rsid w:val="005C70E9"/>
    <w:rsid w:val="005D0A26"/>
    <w:rsid w:val="005D0A7E"/>
    <w:rsid w:val="005D241D"/>
    <w:rsid w:val="005D3353"/>
    <w:rsid w:val="005D42D5"/>
    <w:rsid w:val="005D46C1"/>
    <w:rsid w:val="005D59A2"/>
    <w:rsid w:val="005D6A57"/>
    <w:rsid w:val="005E070C"/>
    <w:rsid w:val="005E17B3"/>
    <w:rsid w:val="005E1B33"/>
    <w:rsid w:val="005E335F"/>
    <w:rsid w:val="005E4095"/>
    <w:rsid w:val="005F2E69"/>
    <w:rsid w:val="005F4113"/>
    <w:rsid w:val="005F6EA4"/>
    <w:rsid w:val="005F78F8"/>
    <w:rsid w:val="00601D93"/>
    <w:rsid w:val="00603FC9"/>
    <w:rsid w:val="006059BB"/>
    <w:rsid w:val="00606D3D"/>
    <w:rsid w:val="00607488"/>
    <w:rsid w:val="006074FD"/>
    <w:rsid w:val="00607894"/>
    <w:rsid w:val="00607ECF"/>
    <w:rsid w:val="00611433"/>
    <w:rsid w:val="00615018"/>
    <w:rsid w:val="006162FE"/>
    <w:rsid w:val="0061687A"/>
    <w:rsid w:val="006173E3"/>
    <w:rsid w:val="006179C9"/>
    <w:rsid w:val="0062123A"/>
    <w:rsid w:val="00621E69"/>
    <w:rsid w:val="00622242"/>
    <w:rsid w:val="00622758"/>
    <w:rsid w:val="00623F2E"/>
    <w:rsid w:val="00624845"/>
    <w:rsid w:val="006269B0"/>
    <w:rsid w:val="0062776F"/>
    <w:rsid w:val="0062798A"/>
    <w:rsid w:val="00630253"/>
    <w:rsid w:val="0063177A"/>
    <w:rsid w:val="00631846"/>
    <w:rsid w:val="00636DF6"/>
    <w:rsid w:val="0063705D"/>
    <w:rsid w:val="00637E27"/>
    <w:rsid w:val="006421A7"/>
    <w:rsid w:val="00642FB2"/>
    <w:rsid w:val="00645E01"/>
    <w:rsid w:val="00646E75"/>
    <w:rsid w:val="00647691"/>
    <w:rsid w:val="00652C45"/>
    <w:rsid w:val="00652F10"/>
    <w:rsid w:val="00653CA1"/>
    <w:rsid w:val="006550C2"/>
    <w:rsid w:val="00655F2F"/>
    <w:rsid w:val="00657D0C"/>
    <w:rsid w:val="0066260B"/>
    <w:rsid w:val="00663CC8"/>
    <w:rsid w:val="00665613"/>
    <w:rsid w:val="00665656"/>
    <w:rsid w:val="00666AA5"/>
    <w:rsid w:val="00670001"/>
    <w:rsid w:val="006703A1"/>
    <w:rsid w:val="006703D0"/>
    <w:rsid w:val="00671DCA"/>
    <w:rsid w:val="006724A4"/>
    <w:rsid w:val="006734F5"/>
    <w:rsid w:val="0067454E"/>
    <w:rsid w:val="00675446"/>
    <w:rsid w:val="0067611A"/>
    <w:rsid w:val="00677718"/>
    <w:rsid w:val="00677E00"/>
    <w:rsid w:val="006803D7"/>
    <w:rsid w:val="006821FE"/>
    <w:rsid w:val="006823FD"/>
    <w:rsid w:val="006827D4"/>
    <w:rsid w:val="00684F09"/>
    <w:rsid w:val="006868FE"/>
    <w:rsid w:val="006872C6"/>
    <w:rsid w:val="006877C0"/>
    <w:rsid w:val="00691180"/>
    <w:rsid w:val="00691CC4"/>
    <w:rsid w:val="0069233C"/>
    <w:rsid w:val="006924B6"/>
    <w:rsid w:val="006929ED"/>
    <w:rsid w:val="00692C7B"/>
    <w:rsid w:val="006936BF"/>
    <w:rsid w:val="006938C8"/>
    <w:rsid w:val="00693ABB"/>
    <w:rsid w:val="00694CFE"/>
    <w:rsid w:val="00696421"/>
    <w:rsid w:val="006971F0"/>
    <w:rsid w:val="0069750A"/>
    <w:rsid w:val="006A0F8D"/>
    <w:rsid w:val="006A1877"/>
    <w:rsid w:val="006A3FBB"/>
    <w:rsid w:val="006A5841"/>
    <w:rsid w:val="006A6468"/>
    <w:rsid w:val="006A7456"/>
    <w:rsid w:val="006B0958"/>
    <w:rsid w:val="006B0C4D"/>
    <w:rsid w:val="006B10FD"/>
    <w:rsid w:val="006B1714"/>
    <w:rsid w:val="006B1772"/>
    <w:rsid w:val="006B2099"/>
    <w:rsid w:val="006B3BEE"/>
    <w:rsid w:val="006B48A2"/>
    <w:rsid w:val="006B51FC"/>
    <w:rsid w:val="006B6929"/>
    <w:rsid w:val="006B7473"/>
    <w:rsid w:val="006C49DA"/>
    <w:rsid w:val="006C6593"/>
    <w:rsid w:val="006C73CF"/>
    <w:rsid w:val="006D0081"/>
    <w:rsid w:val="006D0D6A"/>
    <w:rsid w:val="006D1535"/>
    <w:rsid w:val="006D2663"/>
    <w:rsid w:val="006D5417"/>
    <w:rsid w:val="006D55B3"/>
    <w:rsid w:val="006D6101"/>
    <w:rsid w:val="006E2119"/>
    <w:rsid w:val="006E6486"/>
    <w:rsid w:val="006E6ADF"/>
    <w:rsid w:val="006E70C7"/>
    <w:rsid w:val="006F0F07"/>
    <w:rsid w:val="006F17EF"/>
    <w:rsid w:val="006F249A"/>
    <w:rsid w:val="006F2FAC"/>
    <w:rsid w:val="006F3830"/>
    <w:rsid w:val="006F38D3"/>
    <w:rsid w:val="006F3AF6"/>
    <w:rsid w:val="006F47C4"/>
    <w:rsid w:val="006F4F8F"/>
    <w:rsid w:val="006F55C1"/>
    <w:rsid w:val="006F66D9"/>
    <w:rsid w:val="006F6F10"/>
    <w:rsid w:val="006F765B"/>
    <w:rsid w:val="00701046"/>
    <w:rsid w:val="0070338B"/>
    <w:rsid w:val="00703B70"/>
    <w:rsid w:val="00704F46"/>
    <w:rsid w:val="0070544D"/>
    <w:rsid w:val="00706075"/>
    <w:rsid w:val="00706544"/>
    <w:rsid w:val="0070722A"/>
    <w:rsid w:val="00707D84"/>
    <w:rsid w:val="00710645"/>
    <w:rsid w:val="007135DF"/>
    <w:rsid w:val="007136E8"/>
    <w:rsid w:val="00713815"/>
    <w:rsid w:val="00713923"/>
    <w:rsid w:val="007139A2"/>
    <w:rsid w:val="007145F8"/>
    <w:rsid w:val="007146BC"/>
    <w:rsid w:val="00714B97"/>
    <w:rsid w:val="007172C5"/>
    <w:rsid w:val="007202B5"/>
    <w:rsid w:val="00720391"/>
    <w:rsid w:val="00720D7C"/>
    <w:rsid w:val="00721091"/>
    <w:rsid w:val="00721913"/>
    <w:rsid w:val="007221B2"/>
    <w:rsid w:val="00723286"/>
    <w:rsid w:val="0072340F"/>
    <w:rsid w:val="00725096"/>
    <w:rsid w:val="0072568F"/>
    <w:rsid w:val="0072610D"/>
    <w:rsid w:val="007268C4"/>
    <w:rsid w:val="00726F94"/>
    <w:rsid w:val="007316F1"/>
    <w:rsid w:val="00731C27"/>
    <w:rsid w:val="00733714"/>
    <w:rsid w:val="00733DAF"/>
    <w:rsid w:val="00734571"/>
    <w:rsid w:val="00735182"/>
    <w:rsid w:val="00736785"/>
    <w:rsid w:val="00736C2B"/>
    <w:rsid w:val="00737B3D"/>
    <w:rsid w:val="00740138"/>
    <w:rsid w:val="007409E8"/>
    <w:rsid w:val="00742CAB"/>
    <w:rsid w:val="00742F16"/>
    <w:rsid w:val="00743FAD"/>
    <w:rsid w:val="007464DE"/>
    <w:rsid w:val="00746762"/>
    <w:rsid w:val="00746B16"/>
    <w:rsid w:val="0075252B"/>
    <w:rsid w:val="007543A6"/>
    <w:rsid w:val="00755A70"/>
    <w:rsid w:val="00757EC6"/>
    <w:rsid w:val="007602C4"/>
    <w:rsid w:val="00762043"/>
    <w:rsid w:val="0076435C"/>
    <w:rsid w:val="00767271"/>
    <w:rsid w:val="0076783A"/>
    <w:rsid w:val="00767B3C"/>
    <w:rsid w:val="00771510"/>
    <w:rsid w:val="00771631"/>
    <w:rsid w:val="00771C95"/>
    <w:rsid w:val="007722C8"/>
    <w:rsid w:val="0077258C"/>
    <w:rsid w:val="00772C2B"/>
    <w:rsid w:val="00774201"/>
    <w:rsid w:val="00774227"/>
    <w:rsid w:val="007752AE"/>
    <w:rsid w:val="00775820"/>
    <w:rsid w:val="0077758D"/>
    <w:rsid w:val="0078104C"/>
    <w:rsid w:val="00782A72"/>
    <w:rsid w:val="00782D57"/>
    <w:rsid w:val="00783E79"/>
    <w:rsid w:val="00786923"/>
    <w:rsid w:val="00787242"/>
    <w:rsid w:val="00787BDB"/>
    <w:rsid w:val="007908A1"/>
    <w:rsid w:val="00790C8C"/>
    <w:rsid w:val="00790E24"/>
    <w:rsid w:val="0079454B"/>
    <w:rsid w:val="00796284"/>
    <w:rsid w:val="00796428"/>
    <w:rsid w:val="007965BC"/>
    <w:rsid w:val="007A1C89"/>
    <w:rsid w:val="007A2053"/>
    <w:rsid w:val="007A3B11"/>
    <w:rsid w:val="007A45B6"/>
    <w:rsid w:val="007A4C56"/>
    <w:rsid w:val="007A4C76"/>
    <w:rsid w:val="007A4E91"/>
    <w:rsid w:val="007A51E4"/>
    <w:rsid w:val="007A650D"/>
    <w:rsid w:val="007A6E9A"/>
    <w:rsid w:val="007A6F59"/>
    <w:rsid w:val="007A788C"/>
    <w:rsid w:val="007A78CE"/>
    <w:rsid w:val="007A794B"/>
    <w:rsid w:val="007B0AF7"/>
    <w:rsid w:val="007B102A"/>
    <w:rsid w:val="007B4430"/>
    <w:rsid w:val="007B463B"/>
    <w:rsid w:val="007B5588"/>
    <w:rsid w:val="007B58DD"/>
    <w:rsid w:val="007B5AE8"/>
    <w:rsid w:val="007B726B"/>
    <w:rsid w:val="007B7C87"/>
    <w:rsid w:val="007C0B38"/>
    <w:rsid w:val="007C15CF"/>
    <w:rsid w:val="007C3BC7"/>
    <w:rsid w:val="007C456E"/>
    <w:rsid w:val="007C61DC"/>
    <w:rsid w:val="007C739F"/>
    <w:rsid w:val="007D2BCC"/>
    <w:rsid w:val="007D3F80"/>
    <w:rsid w:val="007D4A59"/>
    <w:rsid w:val="007D7140"/>
    <w:rsid w:val="007E139E"/>
    <w:rsid w:val="007E22E8"/>
    <w:rsid w:val="007E26C2"/>
    <w:rsid w:val="007E3385"/>
    <w:rsid w:val="007E5BAE"/>
    <w:rsid w:val="007E6992"/>
    <w:rsid w:val="007E7068"/>
    <w:rsid w:val="007E7141"/>
    <w:rsid w:val="007E73FC"/>
    <w:rsid w:val="007E7F36"/>
    <w:rsid w:val="007F07DE"/>
    <w:rsid w:val="007F34D7"/>
    <w:rsid w:val="007F511F"/>
    <w:rsid w:val="007F5192"/>
    <w:rsid w:val="007F60E2"/>
    <w:rsid w:val="007F6B92"/>
    <w:rsid w:val="008045F5"/>
    <w:rsid w:val="00804783"/>
    <w:rsid w:val="00804DF6"/>
    <w:rsid w:val="00804E50"/>
    <w:rsid w:val="00805736"/>
    <w:rsid w:val="008059B8"/>
    <w:rsid w:val="00815876"/>
    <w:rsid w:val="00815C82"/>
    <w:rsid w:val="00815DC0"/>
    <w:rsid w:val="008164C7"/>
    <w:rsid w:val="00816F5B"/>
    <w:rsid w:val="00817E82"/>
    <w:rsid w:val="00821195"/>
    <w:rsid w:val="0082126E"/>
    <w:rsid w:val="00821D40"/>
    <w:rsid w:val="008253E3"/>
    <w:rsid w:val="0083082A"/>
    <w:rsid w:val="008310AC"/>
    <w:rsid w:val="008316E4"/>
    <w:rsid w:val="00831F5F"/>
    <w:rsid w:val="00832B94"/>
    <w:rsid w:val="00832E0A"/>
    <w:rsid w:val="008348C3"/>
    <w:rsid w:val="00835220"/>
    <w:rsid w:val="00835CA2"/>
    <w:rsid w:val="00835DE8"/>
    <w:rsid w:val="00837A2D"/>
    <w:rsid w:val="00841236"/>
    <w:rsid w:val="00842AFE"/>
    <w:rsid w:val="00843253"/>
    <w:rsid w:val="008457EB"/>
    <w:rsid w:val="0084598C"/>
    <w:rsid w:val="008473B5"/>
    <w:rsid w:val="008505CE"/>
    <w:rsid w:val="00850F83"/>
    <w:rsid w:val="00852C07"/>
    <w:rsid w:val="00852E0A"/>
    <w:rsid w:val="0085612D"/>
    <w:rsid w:val="00856F93"/>
    <w:rsid w:val="00857B84"/>
    <w:rsid w:val="00860DB2"/>
    <w:rsid w:val="00862033"/>
    <w:rsid w:val="00863B86"/>
    <w:rsid w:val="0086564C"/>
    <w:rsid w:val="00865C48"/>
    <w:rsid w:val="00866776"/>
    <w:rsid w:val="00867824"/>
    <w:rsid w:val="008703F3"/>
    <w:rsid w:val="0087088A"/>
    <w:rsid w:val="00871A37"/>
    <w:rsid w:val="008728C2"/>
    <w:rsid w:val="00874CDE"/>
    <w:rsid w:val="00875309"/>
    <w:rsid w:val="008760BE"/>
    <w:rsid w:val="00876C2D"/>
    <w:rsid w:val="00876EF4"/>
    <w:rsid w:val="00877819"/>
    <w:rsid w:val="008832C2"/>
    <w:rsid w:val="008854C6"/>
    <w:rsid w:val="0088564D"/>
    <w:rsid w:val="00885797"/>
    <w:rsid w:val="008876C1"/>
    <w:rsid w:val="00887C3F"/>
    <w:rsid w:val="0089336F"/>
    <w:rsid w:val="0089443A"/>
    <w:rsid w:val="00896220"/>
    <w:rsid w:val="008A18F0"/>
    <w:rsid w:val="008A1A87"/>
    <w:rsid w:val="008A208E"/>
    <w:rsid w:val="008A3D46"/>
    <w:rsid w:val="008A413C"/>
    <w:rsid w:val="008A45A3"/>
    <w:rsid w:val="008A45CE"/>
    <w:rsid w:val="008A548C"/>
    <w:rsid w:val="008A626F"/>
    <w:rsid w:val="008A6589"/>
    <w:rsid w:val="008B32D0"/>
    <w:rsid w:val="008B3FF4"/>
    <w:rsid w:val="008B4923"/>
    <w:rsid w:val="008B4C21"/>
    <w:rsid w:val="008B500E"/>
    <w:rsid w:val="008B539B"/>
    <w:rsid w:val="008B577E"/>
    <w:rsid w:val="008B7C17"/>
    <w:rsid w:val="008C15C6"/>
    <w:rsid w:val="008C19A6"/>
    <w:rsid w:val="008C25F0"/>
    <w:rsid w:val="008C3117"/>
    <w:rsid w:val="008C338F"/>
    <w:rsid w:val="008C5223"/>
    <w:rsid w:val="008C6C22"/>
    <w:rsid w:val="008C7A52"/>
    <w:rsid w:val="008C7CB5"/>
    <w:rsid w:val="008D006D"/>
    <w:rsid w:val="008D02A5"/>
    <w:rsid w:val="008D03C3"/>
    <w:rsid w:val="008D05EC"/>
    <w:rsid w:val="008D1492"/>
    <w:rsid w:val="008D1BBE"/>
    <w:rsid w:val="008D1FF0"/>
    <w:rsid w:val="008D2383"/>
    <w:rsid w:val="008D36A6"/>
    <w:rsid w:val="008D3B08"/>
    <w:rsid w:val="008D692D"/>
    <w:rsid w:val="008E2C5F"/>
    <w:rsid w:val="008E3F96"/>
    <w:rsid w:val="008E4B0A"/>
    <w:rsid w:val="008F181B"/>
    <w:rsid w:val="008F2075"/>
    <w:rsid w:val="008F293B"/>
    <w:rsid w:val="008F4B53"/>
    <w:rsid w:val="008F5042"/>
    <w:rsid w:val="008F6CED"/>
    <w:rsid w:val="008F74F0"/>
    <w:rsid w:val="0090034C"/>
    <w:rsid w:val="0090275D"/>
    <w:rsid w:val="0090277A"/>
    <w:rsid w:val="009031CA"/>
    <w:rsid w:val="00903929"/>
    <w:rsid w:val="00904514"/>
    <w:rsid w:val="00904B67"/>
    <w:rsid w:val="00904CD9"/>
    <w:rsid w:val="00904E89"/>
    <w:rsid w:val="0090527C"/>
    <w:rsid w:val="00912502"/>
    <w:rsid w:val="00912CBC"/>
    <w:rsid w:val="0091494F"/>
    <w:rsid w:val="00914B2C"/>
    <w:rsid w:val="00914DF5"/>
    <w:rsid w:val="009156E5"/>
    <w:rsid w:val="00915D88"/>
    <w:rsid w:val="00920E64"/>
    <w:rsid w:val="00922FC2"/>
    <w:rsid w:val="00923144"/>
    <w:rsid w:val="00923B46"/>
    <w:rsid w:val="00923CD6"/>
    <w:rsid w:val="009252AC"/>
    <w:rsid w:val="009271F9"/>
    <w:rsid w:val="009308F9"/>
    <w:rsid w:val="009310C6"/>
    <w:rsid w:val="0093197E"/>
    <w:rsid w:val="00933723"/>
    <w:rsid w:val="00933B32"/>
    <w:rsid w:val="00933CE8"/>
    <w:rsid w:val="00935620"/>
    <w:rsid w:val="0093600C"/>
    <w:rsid w:val="00937488"/>
    <w:rsid w:val="00937C1D"/>
    <w:rsid w:val="0094022D"/>
    <w:rsid w:val="00940542"/>
    <w:rsid w:val="009417AE"/>
    <w:rsid w:val="0094196F"/>
    <w:rsid w:val="0094387E"/>
    <w:rsid w:val="00943C0D"/>
    <w:rsid w:val="0094518E"/>
    <w:rsid w:val="00945CB2"/>
    <w:rsid w:val="00946E19"/>
    <w:rsid w:val="00951280"/>
    <w:rsid w:val="009517FE"/>
    <w:rsid w:val="00951F6B"/>
    <w:rsid w:val="0095234D"/>
    <w:rsid w:val="009525A7"/>
    <w:rsid w:val="00952DAD"/>
    <w:rsid w:val="00953AB6"/>
    <w:rsid w:val="00955226"/>
    <w:rsid w:val="00955507"/>
    <w:rsid w:val="009562B6"/>
    <w:rsid w:val="00960DE7"/>
    <w:rsid w:val="009610C1"/>
    <w:rsid w:val="00961C38"/>
    <w:rsid w:val="00963294"/>
    <w:rsid w:val="009639C6"/>
    <w:rsid w:val="0096692A"/>
    <w:rsid w:val="00966CFB"/>
    <w:rsid w:val="00967D35"/>
    <w:rsid w:val="00967E91"/>
    <w:rsid w:val="00970537"/>
    <w:rsid w:val="009711EB"/>
    <w:rsid w:val="00975453"/>
    <w:rsid w:val="0097676B"/>
    <w:rsid w:val="00977BB8"/>
    <w:rsid w:val="0098065B"/>
    <w:rsid w:val="0098235C"/>
    <w:rsid w:val="00982692"/>
    <w:rsid w:val="009847D9"/>
    <w:rsid w:val="00985610"/>
    <w:rsid w:val="009864F4"/>
    <w:rsid w:val="00993459"/>
    <w:rsid w:val="00993AED"/>
    <w:rsid w:val="00995B2F"/>
    <w:rsid w:val="00995D9F"/>
    <w:rsid w:val="009968DE"/>
    <w:rsid w:val="009969F8"/>
    <w:rsid w:val="00996A68"/>
    <w:rsid w:val="009A3133"/>
    <w:rsid w:val="009A367A"/>
    <w:rsid w:val="009A3ECE"/>
    <w:rsid w:val="009A42A6"/>
    <w:rsid w:val="009A5165"/>
    <w:rsid w:val="009A6359"/>
    <w:rsid w:val="009A65FC"/>
    <w:rsid w:val="009A77D5"/>
    <w:rsid w:val="009A7A64"/>
    <w:rsid w:val="009B0C8C"/>
    <w:rsid w:val="009B0FE3"/>
    <w:rsid w:val="009B2B6B"/>
    <w:rsid w:val="009B2D8F"/>
    <w:rsid w:val="009B2E86"/>
    <w:rsid w:val="009B7D79"/>
    <w:rsid w:val="009C1A21"/>
    <w:rsid w:val="009C2C01"/>
    <w:rsid w:val="009C425B"/>
    <w:rsid w:val="009C4C02"/>
    <w:rsid w:val="009C537A"/>
    <w:rsid w:val="009C5A2A"/>
    <w:rsid w:val="009C752E"/>
    <w:rsid w:val="009D0AC3"/>
    <w:rsid w:val="009D10A7"/>
    <w:rsid w:val="009D10B1"/>
    <w:rsid w:val="009D1B43"/>
    <w:rsid w:val="009D66DB"/>
    <w:rsid w:val="009D6E13"/>
    <w:rsid w:val="009E0716"/>
    <w:rsid w:val="009E10E3"/>
    <w:rsid w:val="009E175C"/>
    <w:rsid w:val="009E3985"/>
    <w:rsid w:val="009E7983"/>
    <w:rsid w:val="009E7AD7"/>
    <w:rsid w:val="009F0087"/>
    <w:rsid w:val="009F0E84"/>
    <w:rsid w:val="009F1657"/>
    <w:rsid w:val="009F446A"/>
    <w:rsid w:val="009F5140"/>
    <w:rsid w:val="009F5935"/>
    <w:rsid w:val="009F71B1"/>
    <w:rsid w:val="009F7AC1"/>
    <w:rsid w:val="00A0113F"/>
    <w:rsid w:val="00A01DD5"/>
    <w:rsid w:val="00A021B2"/>
    <w:rsid w:val="00A026A1"/>
    <w:rsid w:val="00A049CE"/>
    <w:rsid w:val="00A05DE2"/>
    <w:rsid w:val="00A10AB3"/>
    <w:rsid w:val="00A10B21"/>
    <w:rsid w:val="00A110A2"/>
    <w:rsid w:val="00A138B3"/>
    <w:rsid w:val="00A13E8C"/>
    <w:rsid w:val="00A13EE9"/>
    <w:rsid w:val="00A14ADE"/>
    <w:rsid w:val="00A15DF3"/>
    <w:rsid w:val="00A16317"/>
    <w:rsid w:val="00A165F9"/>
    <w:rsid w:val="00A1710B"/>
    <w:rsid w:val="00A17210"/>
    <w:rsid w:val="00A205A8"/>
    <w:rsid w:val="00A23DBF"/>
    <w:rsid w:val="00A24435"/>
    <w:rsid w:val="00A26C8C"/>
    <w:rsid w:val="00A30492"/>
    <w:rsid w:val="00A308C6"/>
    <w:rsid w:val="00A34243"/>
    <w:rsid w:val="00A350A6"/>
    <w:rsid w:val="00A35CB4"/>
    <w:rsid w:val="00A35F05"/>
    <w:rsid w:val="00A36A34"/>
    <w:rsid w:val="00A378F4"/>
    <w:rsid w:val="00A411CE"/>
    <w:rsid w:val="00A415CE"/>
    <w:rsid w:val="00A41755"/>
    <w:rsid w:val="00A41C68"/>
    <w:rsid w:val="00A42550"/>
    <w:rsid w:val="00A50C35"/>
    <w:rsid w:val="00A5145B"/>
    <w:rsid w:val="00A51A66"/>
    <w:rsid w:val="00A527AD"/>
    <w:rsid w:val="00A53659"/>
    <w:rsid w:val="00A552E6"/>
    <w:rsid w:val="00A55622"/>
    <w:rsid w:val="00A6265D"/>
    <w:rsid w:val="00A62D1D"/>
    <w:rsid w:val="00A63372"/>
    <w:rsid w:val="00A644FC"/>
    <w:rsid w:val="00A65CDD"/>
    <w:rsid w:val="00A66B18"/>
    <w:rsid w:val="00A6783B"/>
    <w:rsid w:val="00A67C7D"/>
    <w:rsid w:val="00A70861"/>
    <w:rsid w:val="00A71749"/>
    <w:rsid w:val="00A73270"/>
    <w:rsid w:val="00A7364F"/>
    <w:rsid w:val="00A77031"/>
    <w:rsid w:val="00A80F65"/>
    <w:rsid w:val="00A821C0"/>
    <w:rsid w:val="00A83251"/>
    <w:rsid w:val="00A876E9"/>
    <w:rsid w:val="00A877DE"/>
    <w:rsid w:val="00A90C00"/>
    <w:rsid w:val="00A91771"/>
    <w:rsid w:val="00A9289E"/>
    <w:rsid w:val="00A92C06"/>
    <w:rsid w:val="00A92C1B"/>
    <w:rsid w:val="00A9476B"/>
    <w:rsid w:val="00A94B67"/>
    <w:rsid w:val="00A94CAD"/>
    <w:rsid w:val="00A96CF8"/>
    <w:rsid w:val="00AA021C"/>
    <w:rsid w:val="00AA0431"/>
    <w:rsid w:val="00AA2806"/>
    <w:rsid w:val="00AA2E79"/>
    <w:rsid w:val="00AA47F3"/>
    <w:rsid w:val="00AA589F"/>
    <w:rsid w:val="00AA59F9"/>
    <w:rsid w:val="00AB0766"/>
    <w:rsid w:val="00AB13E7"/>
    <w:rsid w:val="00AB27B2"/>
    <w:rsid w:val="00AB2C9C"/>
    <w:rsid w:val="00AB47B2"/>
    <w:rsid w:val="00AB5421"/>
    <w:rsid w:val="00AB5649"/>
    <w:rsid w:val="00AB57A2"/>
    <w:rsid w:val="00AB5A1F"/>
    <w:rsid w:val="00AB5D89"/>
    <w:rsid w:val="00AB5F00"/>
    <w:rsid w:val="00AB629C"/>
    <w:rsid w:val="00AC3873"/>
    <w:rsid w:val="00AC3A29"/>
    <w:rsid w:val="00AC3BCE"/>
    <w:rsid w:val="00AC4603"/>
    <w:rsid w:val="00AD0E61"/>
    <w:rsid w:val="00AD12EF"/>
    <w:rsid w:val="00AD63A5"/>
    <w:rsid w:val="00AD6A3F"/>
    <w:rsid w:val="00AD78F9"/>
    <w:rsid w:val="00AE0E1F"/>
    <w:rsid w:val="00AE1388"/>
    <w:rsid w:val="00AE28BC"/>
    <w:rsid w:val="00AE31E5"/>
    <w:rsid w:val="00AE513C"/>
    <w:rsid w:val="00AE645F"/>
    <w:rsid w:val="00AE6DDA"/>
    <w:rsid w:val="00AE7128"/>
    <w:rsid w:val="00AE7C6D"/>
    <w:rsid w:val="00AF2128"/>
    <w:rsid w:val="00AF2625"/>
    <w:rsid w:val="00AF324C"/>
    <w:rsid w:val="00AF377B"/>
    <w:rsid w:val="00AF3982"/>
    <w:rsid w:val="00AF3F9E"/>
    <w:rsid w:val="00AF430F"/>
    <w:rsid w:val="00AF4640"/>
    <w:rsid w:val="00AF5152"/>
    <w:rsid w:val="00AF6E05"/>
    <w:rsid w:val="00AF6F04"/>
    <w:rsid w:val="00AF7AD3"/>
    <w:rsid w:val="00B00D89"/>
    <w:rsid w:val="00B02687"/>
    <w:rsid w:val="00B03902"/>
    <w:rsid w:val="00B03A75"/>
    <w:rsid w:val="00B03BA0"/>
    <w:rsid w:val="00B06809"/>
    <w:rsid w:val="00B11B61"/>
    <w:rsid w:val="00B13962"/>
    <w:rsid w:val="00B13BA5"/>
    <w:rsid w:val="00B154AB"/>
    <w:rsid w:val="00B15AB3"/>
    <w:rsid w:val="00B15C20"/>
    <w:rsid w:val="00B164A5"/>
    <w:rsid w:val="00B171AB"/>
    <w:rsid w:val="00B20275"/>
    <w:rsid w:val="00B20E39"/>
    <w:rsid w:val="00B22979"/>
    <w:rsid w:val="00B22C4C"/>
    <w:rsid w:val="00B2357C"/>
    <w:rsid w:val="00B237E9"/>
    <w:rsid w:val="00B23CEF"/>
    <w:rsid w:val="00B240A2"/>
    <w:rsid w:val="00B2499C"/>
    <w:rsid w:val="00B272B6"/>
    <w:rsid w:val="00B2784A"/>
    <w:rsid w:val="00B30E70"/>
    <w:rsid w:val="00B31890"/>
    <w:rsid w:val="00B341CC"/>
    <w:rsid w:val="00B36127"/>
    <w:rsid w:val="00B374B2"/>
    <w:rsid w:val="00B40226"/>
    <w:rsid w:val="00B40F92"/>
    <w:rsid w:val="00B423BE"/>
    <w:rsid w:val="00B42FEA"/>
    <w:rsid w:val="00B44516"/>
    <w:rsid w:val="00B44AA9"/>
    <w:rsid w:val="00B451E6"/>
    <w:rsid w:val="00B45309"/>
    <w:rsid w:val="00B45A47"/>
    <w:rsid w:val="00B47B03"/>
    <w:rsid w:val="00B50044"/>
    <w:rsid w:val="00B50294"/>
    <w:rsid w:val="00B52FAA"/>
    <w:rsid w:val="00B532DD"/>
    <w:rsid w:val="00B53534"/>
    <w:rsid w:val="00B53FB4"/>
    <w:rsid w:val="00B55C24"/>
    <w:rsid w:val="00B56777"/>
    <w:rsid w:val="00B568A4"/>
    <w:rsid w:val="00B57598"/>
    <w:rsid w:val="00B57D6E"/>
    <w:rsid w:val="00B57D89"/>
    <w:rsid w:val="00B600A1"/>
    <w:rsid w:val="00B60AB8"/>
    <w:rsid w:val="00B60C13"/>
    <w:rsid w:val="00B62A96"/>
    <w:rsid w:val="00B6345B"/>
    <w:rsid w:val="00B6347C"/>
    <w:rsid w:val="00B63E2E"/>
    <w:rsid w:val="00B6533C"/>
    <w:rsid w:val="00B6581F"/>
    <w:rsid w:val="00B66325"/>
    <w:rsid w:val="00B66AE1"/>
    <w:rsid w:val="00B702EF"/>
    <w:rsid w:val="00B73C30"/>
    <w:rsid w:val="00B74115"/>
    <w:rsid w:val="00B742AB"/>
    <w:rsid w:val="00B74FD7"/>
    <w:rsid w:val="00B764C2"/>
    <w:rsid w:val="00B76E22"/>
    <w:rsid w:val="00B77CD6"/>
    <w:rsid w:val="00B77D30"/>
    <w:rsid w:val="00B80696"/>
    <w:rsid w:val="00B80DCA"/>
    <w:rsid w:val="00B812B3"/>
    <w:rsid w:val="00B81594"/>
    <w:rsid w:val="00B82018"/>
    <w:rsid w:val="00B82A09"/>
    <w:rsid w:val="00B834BD"/>
    <w:rsid w:val="00B8466E"/>
    <w:rsid w:val="00B872EB"/>
    <w:rsid w:val="00B90C30"/>
    <w:rsid w:val="00B94658"/>
    <w:rsid w:val="00B9518B"/>
    <w:rsid w:val="00B95765"/>
    <w:rsid w:val="00B95EF9"/>
    <w:rsid w:val="00B96574"/>
    <w:rsid w:val="00B96C18"/>
    <w:rsid w:val="00B96E0F"/>
    <w:rsid w:val="00B974AC"/>
    <w:rsid w:val="00B97EE8"/>
    <w:rsid w:val="00BA06C0"/>
    <w:rsid w:val="00BA360D"/>
    <w:rsid w:val="00BA5AF0"/>
    <w:rsid w:val="00BA7DF2"/>
    <w:rsid w:val="00BB05B1"/>
    <w:rsid w:val="00BB32D7"/>
    <w:rsid w:val="00BB44E6"/>
    <w:rsid w:val="00BB4C78"/>
    <w:rsid w:val="00BB4F3F"/>
    <w:rsid w:val="00BB7552"/>
    <w:rsid w:val="00BB78FF"/>
    <w:rsid w:val="00BB7A47"/>
    <w:rsid w:val="00BC0001"/>
    <w:rsid w:val="00BC0411"/>
    <w:rsid w:val="00BC063F"/>
    <w:rsid w:val="00BC24B5"/>
    <w:rsid w:val="00BC4981"/>
    <w:rsid w:val="00BC6AB2"/>
    <w:rsid w:val="00BD07FA"/>
    <w:rsid w:val="00BD1D05"/>
    <w:rsid w:val="00BD2715"/>
    <w:rsid w:val="00BD2D3A"/>
    <w:rsid w:val="00BD505E"/>
    <w:rsid w:val="00BD6425"/>
    <w:rsid w:val="00BD7981"/>
    <w:rsid w:val="00BE1EB9"/>
    <w:rsid w:val="00BE5DB2"/>
    <w:rsid w:val="00BE687A"/>
    <w:rsid w:val="00BF0440"/>
    <w:rsid w:val="00BF0A24"/>
    <w:rsid w:val="00BF0AD9"/>
    <w:rsid w:val="00BF0DC9"/>
    <w:rsid w:val="00BF167A"/>
    <w:rsid w:val="00BF1BDF"/>
    <w:rsid w:val="00BF21D8"/>
    <w:rsid w:val="00BF3D5F"/>
    <w:rsid w:val="00BF52E5"/>
    <w:rsid w:val="00C00EED"/>
    <w:rsid w:val="00C01D4B"/>
    <w:rsid w:val="00C0237E"/>
    <w:rsid w:val="00C02A18"/>
    <w:rsid w:val="00C03019"/>
    <w:rsid w:val="00C03497"/>
    <w:rsid w:val="00C044FF"/>
    <w:rsid w:val="00C04743"/>
    <w:rsid w:val="00C04B73"/>
    <w:rsid w:val="00C0577F"/>
    <w:rsid w:val="00C06D95"/>
    <w:rsid w:val="00C07468"/>
    <w:rsid w:val="00C10ADF"/>
    <w:rsid w:val="00C12792"/>
    <w:rsid w:val="00C12A31"/>
    <w:rsid w:val="00C14316"/>
    <w:rsid w:val="00C14C99"/>
    <w:rsid w:val="00C16354"/>
    <w:rsid w:val="00C16903"/>
    <w:rsid w:val="00C16A60"/>
    <w:rsid w:val="00C17FDC"/>
    <w:rsid w:val="00C22967"/>
    <w:rsid w:val="00C2348E"/>
    <w:rsid w:val="00C2417F"/>
    <w:rsid w:val="00C242F9"/>
    <w:rsid w:val="00C24622"/>
    <w:rsid w:val="00C27563"/>
    <w:rsid w:val="00C2798A"/>
    <w:rsid w:val="00C27EA9"/>
    <w:rsid w:val="00C27F30"/>
    <w:rsid w:val="00C302DA"/>
    <w:rsid w:val="00C343D4"/>
    <w:rsid w:val="00C3574E"/>
    <w:rsid w:val="00C3595E"/>
    <w:rsid w:val="00C379A2"/>
    <w:rsid w:val="00C44DBE"/>
    <w:rsid w:val="00C454A4"/>
    <w:rsid w:val="00C45741"/>
    <w:rsid w:val="00C503C2"/>
    <w:rsid w:val="00C507FA"/>
    <w:rsid w:val="00C51B40"/>
    <w:rsid w:val="00C538E7"/>
    <w:rsid w:val="00C541F7"/>
    <w:rsid w:val="00C550EA"/>
    <w:rsid w:val="00C560F2"/>
    <w:rsid w:val="00C57F38"/>
    <w:rsid w:val="00C60EDB"/>
    <w:rsid w:val="00C61984"/>
    <w:rsid w:val="00C62F17"/>
    <w:rsid w:val="00C639C1"/>
    <w:rsid w:val="00C63E61"/>
    <w:rsid w:val="00C64345"/>
    <w:rsid w:val="00C6535F"/>
    <w:rsid w:val="00C659F1"/>
    <w:rsid w:val="00C65FCD"/>
    <w:rsid w:val="00C66D1F"/>
    <w:rsid w:val="00C677F4"/>
    <w:rsid w:val="00C701F7"/>
    <w:rsid w:val="00C70495"/>
    <w:rsid w:val="00C70786"/>
    <w:rsid w:val="00C70FA4"/>
    <w:rsid w:val="00C7136E"/>
    <w:rsid w:val="00C83927"/>
    <w:rsid w:val="00C84D78"/>
    <w:rsid w:val="00C8575C"/>
    <w:rsid w:val="00C858C7"/>
    <w:rsid w:val="00C86202"/>
    <w:rsid w:val="00C87FEE"/>
    <w:rsid w:val="00C90AAF"/>
    <w:rsid w:val="00C90EFB"/>
    <w:rsid w:val="00C91253"/>
    <w:rsid w:val="00C917E0"/>
    <w:rsid w:val="00C9334C"/>
    <w:rsid w:val="00C94015"/>
    <w:rsid w:val="00C945F1"/>
    <w:rsid w:val="00C956F0"/>
    <w:rsid w:val="00C95AF0"/>
    <w:rsid w:val="00C9774F"/>
    <w:rsid w:val="00CA052E"/>
    <w:rsid w:val="00CA0A59"/>
    <w:rsid w:val="00CA127D"/>
    <w:rsid w:val="00CA15BF"/>
    <w:rsid w:val="00CA1900"/>
    <w:rsid w:val="00CA1EC1"/>
    <w:rsid w:val="00CA1F0E"/>
    <w:rsid w:val="00CA44DE"/>
    <w:rsid w:val="00CA572C"/>
    <w:rsid w:val="00CA7558"/>
    <w:rsid w:val="00CA7953"/>
    <w:rsid w:val="00CA7B2E"/>
    <w:rsid w:val="00CB044F"/>
    <w:rsid w:val="00CB0845"/>
    <w:rsid w:val="00CB4785"/>
    <w:rsid w:val="00CB60E7"/>
    <w:rsid w:val="00CC051A"/>
    <w:rsid w:val="00CC28F8"/>
    <w:rsid w:val="00CC3DB5"/>
    <w:rsid w:val="00CC5857"/>
    <w:rsid w:val="00CC7610"/>
    <w:rsid w:val="00CD0301"/>
    <w:rsid w:val="00CD157E"/>
    <w:rsid w:val="00CD163F"/>
    <w:rsid w:val="00CD1BFA"/>
    <w:rsid w:val="00CD2A5B"/>
    <w:rsid w:val="00CD36CA"/>
    <w:rsid w:val="00CD3AB5"/>
    <w:rsid w:val="00CD7E5E"/>
    <w:rsid w:val="00CE1035"/>
    <w:rsid w:val="00CE1289"/>
    <w:rsid w:val="00CE128F"/>
    <w:rsid w:val="00CE136B"/>
    <w:rsid w:val="00CE4726"/>
    <w:rsid w:val="00CE5E0C"/>
    <w:rsid w:val="00CE6EC2"/>
    <w:rsid w:val="00CE748F"/>
    <w:rsid w:val="00CE7E0D"/>
    <w:rsid w:val="00CF022C"/>
    <w:rsid w:val="00CF07F5"/>
    <w:rsid w:val="00CF14D1"/>
    <w:rsid w:val="00CF1C75"/>
    <w:rsid w:val="00CF3A56"/>
    <w:rsid w:val="00CF538C"/>
    <w:rsid w:val="00CF56F6"/>
    <w:rsid w:val="00D018D0"/>
    <w:rsid w:val="00D03C1E"/>
    <w:rsid w:val="00D04587"/>
    <w:rsid w:val="00D06130"/>
    <w:rsid w:val="00D06568"/>
    <w:rsid w:val="00D06F9D"/>
    <w:rsid w:val="00D10413"/>
    <w:rsid w:val="00D10961"/>
    <w:rsid w:val="00D11701"/>
    <w:rsid w:val="00D13C34"/>
    <w:rsid w:val="00D14026"/>
    <w:rsid w:val="00D1430C"/>
    <w:rsid w:val="00D1665A"/>
    <w:rsid w:val="00D170B6"/>
    <w:rsid w:val="00D20AB4"/>
    <w:rsid w:val="00D22315"/>
    <w:rsid w:val="00D231F4"/>
    <w:rsid w:val="00D232C1"/>
    <w:rsid w:val="00D2413B"/>
    <w:rsid w:val="00D2435C"/>
    <w:rsid w:val="00D26246"/>
    <w:rsid w:val="00D26D05"/>
    <w:rsid w:val="00D27686"/>
    <w:rsid w:val="00D3025E"/>
    <w:rsid w:val="00D32229"/>
    <w:rsid w:val="00D33CF1"/>
    <w:rsid w:val="00D346F8"/>
    <w:rsid w:val="00D35B38"/>
    <w:rsid w:val="00D36172"/>
    <w:rsid w:val="00D3733C"/>
    <w:rsid w:val="00D40239"/>
    <w:rsid w:val="00D41084"/>
    <w:rsid w:val="00D44757"/>
    <w:rsid w:val="00D45C48"/>
    <w:rsid w:val="00D45FE7"/>
    <w:rsid w:val="00D46054"/>
    <w:rsid w:val="00D46235"/>
    <w:rsid w:val="00D46BB9"/>
    <w:rsid w:val="00D501D5"/>
    <w:rsid w:val="00D50AA8"/>
    <w:rsid w:val="00D51527"/>
    <w:rsid w:val="00D52ED5"/>
    <w:rsid w:val="00D53192"/>
    <w:rsid w:val="00D53AE4"/>
    <w:rsid w:val="00D55046"/>
    <w:rsid w:val="00D55CC5"/>
    <w:rsid w:val="00D55E1C"/>
    <w:rsid w:val="00D570BD"/>
    <w:rsid w:val="00D602F6"/>
    <w:rsid w:val="00D61BF9"/>
    <w:rsid w:val="00D62135"/>
    <w:rsid w:val="00D6277F"/>
    <w:rsid w:val="00D628B2"/>
    <w:rsid w:val="00D64956"/>
    <w:rsid w:val="00D653E0"/>
    <w:rsid w:val="00D65959"/>
    <w:rsid w:val="00D65BF8"/>
    <w:rsid w:val="00D65EB7"/>
    <w:rsid w:val="00D66015"/>
    <w:rsid w:val="00D664BC"/>
    <w:rsid w:val="00D66593"/>
    <w:rsid w:val="00D671D2"/>
    <w:rsid w:val="00D732B8"/>
    <w:rsid w:val="00D7342E"/>
    <w:rsid w:val="00D734CC"/>
    <w:rsid w:val="00D74433"/>
    <w:rsid w:val="00D75CB8"/>
    <w:rsid w:val="00D77C90"/>
    <w:rsid w:val="00D82829"/>
    <w:rsid w:val="00D87220"/>
    <w:rsid w:val="00D90539"/>
    <w:rsid w:val="00D9159F"/>
    <w:rsid w:val="00D928D5"/>
    <w:rsid w:val="00D932DE"/>
    <w:rsid w:val="00D954DE"/>
    <w:rsid w:val="00D95D75"/>
    <w:rsid w:val="00D97CB6"/>
    <w:rsid w:val="00DA080E"/>
    <w:rsid w:val="00DA19A1"/>
    <w:rsid w:val="00DA3589"/>
    <w:rsid w:val="00DA466C"/>
    <w:rsid w:val="00DA53E6"/>
    <w:rsid w:val="00DA5962"/>
    <w:rsid w:val="00DA6608"/>
    <w:rsid w:val="00DB0509"/>
    <w:rsid w:val="00DB0B9D"/>
    <w:rsid w:val="00DB4706"/>
    <w:rsid w:val="00DB47F2"/>
    <w:rsid w:val="00DB5108"/>
    <w:rsid w:val="00DB5611"/>
    <w:rsid w:val="00DC06D0"/>
    <w:rsid w:val="00DC16D9"/>
    <w:rsid w:val="00DC1763"/>
    <w:rsid w:val="00DC1FCD"/>
    <w:rsid w:val="00DC2705"/>
    <w:rsid w:val="00DC2F04"/>
    <w:rsid w:val="00DC406A"/>
    <w:rsid w:val="00DC64FE"/>
    <w:rsid w:val="00DC6F0E"/>
    <w:rsid w:val="00DC7734"/>
    <w:rsid w:val="00DC7F7A"/>
    <w:rsid w:val="00DD304E"/>
    <w:rsid w:val="00DD5362"/>
    <w:rsid w:val="00DD7BFF"/>
    <w:rsid w:val="00DE061B"/>
    <w:rsid w:val="00DE0E30"/>
    <w:rsid w:val="00DE1CDD"/>
    <w:rsid w:val="00DE3038"/>
    <w:rsid w:val="00DE3814"/>
    <w:rsid w:val="00DE403A"/>
    <w:rsid w:val="00DE41A1"/>
    <w:rsid w:val="00DE41C8"/>
    <w:rsid w:val="00DE4745"/>
    <w:rsid w:val="00DE510C"/>
    <w:rsid w:val="00DE54E3"/>
    <w:rsid w:val="00DE5C6A"/>
    <w:rsid w:val="00DE6186"/>
    <w:rsid w:val="00DE6DA2"/>
    <w:rsid w:val="00DE75C1"/>
    <w:rsid w:val="00DF0A1A"/>
    <w:rsid w:val="00DF18E4"/>
    <w:rsid w:val="00DF2D30"/>
    <w:rsid w:val="00DF4A48"/>
    <w:rsid w:val="00DF5D18"/>
    <w:rsid w:val="00E03588"/>
    <w:rsid w:val="00E03C6A"/>
    <w:rsid w:val="00E049AC"/>
    <w:rsid w:val="00E05092"/>
    <w:rsid w:val="00E0586E"/>
    <w:rsid w:val="00E06EB1"/>
    <w:rsid w:val="00E07DCB"/>
    <w:rsid w:val="00E1470C"/>
    <w:rsid w:val="00E14DC4"/>
    <w:rsid w:val="00E1687E"/>
    <w:rsid w:val="00E169F5"/>
    <w:rsid w:val="00E17482"/>
    <w:rsid w:val="00E20F13"/>
    <w:rsid w:val="00E21240"/>
    <w:rsid w:val="00E22502"/>
    <w:rsid w:val="00E22A6B"/>
    <w:rsid w:val="00E23C1A"/>
    <w:rsid w:val="00E2429D"/>
    <w:rsid w:val="00E25569"/>
    <w:rsid w:val="00E266E2"/>
    <w:rsid w:val="00E2702C"/>
    <w:rsid w:val="00E3001A"/>
    <w:rsid w:val="00E306BE"/>
    <w:rsid w:val="00E318DB"/>
    <w:rsid w:val="00E31958"/>
    <w:rsid w:val="00E32C39"/>
    <w:rsid w:val="00E32F06"/>
    <w:rsid w:val="00E34F6A"/>
    <w:rsid w:val="00E36807"/>
    <w:rsid w:val="00E37A1F"/>
    <w:rsid w:val="00E42051"/>
    <w:rsid w:val="00E42C87"/>
    <w:rsid w:val="00E44C31"/>
    <w:rsid w:val="00E44DF9"/>
    <w:rsid w:val="00E45766"/>
    <w:rsid w:val="00E4756E"/>
    <w:rsid w:val="00E50D0E"/>
    <w:rsid w:val="00E51116"/>
    <w:rsid w:val="00E520EF"/>
    <w:rsid w:val="00E52A86"/>
    <w:rsid w:val="00E53498"/>
    <w:rsid w:val="00E548E1"/>
    <w:rsid w:val="00E5526C"/>
    <w:rsid w:val="00E55C28"/>
    <w:rsid w:val="00E55D74"/>
    <w:rsid w:val="00E57D5D"/>
    <w:rsid w:val="00E61EEC"/>
    <w:rsid w:val="00E62CED"/>
    <w:rsid w:val="00E63278"/>
    <w:rsid w:val="00E6384C"/>
    <w:rsid w:val="00E64912"/>
    <w:rsid w:val="00E6540C"/>
    <w:rsid w:val="00E65CA3"/>
    <w:rsid w:val="00E66A21"/>
    <w:rsid w:val="00E672E9"/>
    <w:rsid w:val="00E709C4"/>
    <w:rsid w:val="00E7308E"/>
    <w:rsid w:val="00E74118"/>
    <w:rsid w:val="00E74440"/>
    <w:rsid w:val="00E74586"/>
    <w:rsid w:val="00E74965"/>
    <w:rsid w:val="00E76BC2"/>
    <w:rsid w:val="00E81E2A"/>
    <w:rsid w:val="00E85A59"/>
    <w:rsid w:val="00E86107"/>
    <w:rsid w:val="00E8781B"/>
    <w:rsid w:val="00E9080F"/>
    <w:rsid w:val="00E94285"/>
    <w:rsid w:val="00E9541F"/>
    <w:rsid w:val="00E96898"/>
    <w:rsid w:val="00E97266"/>
    <w:rsid w:val="00E97303"/>
    <w:rsid w:val="00E97F98"/>
    <w:rsid w:val="00EA0D7E"/>
    <w:rsid w:val="00EA4181"/>
    <w:rsid w:val="00EA6A6F"/>
    <w:rsid w:val="00EB04C4"/>
    <w:rsid w:val="00EB0C7C"/>
    <w:rsid w:val="00EB1ACA"/>
    <w:rsid w:val="00EB1E6F"/>
    <w:rsid w:val="00EB3A12"/>
    <w:rsid w:val="00EB42DE"/>
    <w:rsid w:val="00EB4577"/>
    <w:rsid w:val="00EB49F8"/>
    <w:rsid w:val="00EB572C"/>
    <w:rsid w:val="00EB6EBD"/>
    <w:rsid w:val="00EB7275"/>
    <w:rsid w:val="00EB7785"/>
    <w:rsid w:val="00EB7EC7"/>
    <w:rsid w:val="00EC0BAC"/>
    <w:rsid w:val="00EC24AC"/>
    <w:rsid w:val="00EC37E4"/>
    <w:rsid w:val="00EC4BF3"/>
    <w:rsid w:val="00EC4EA0"/>
    <w:rsid w:val="00EC52F6"/>
    <w:rsid w:val="00EC5525"/>
    <w:rsid w:val="00EC595E"/>
    <w:rsid w:val="00EC64E1"/>
    <w:rsid w:val="00EC6F51"/>
    <w:rsid w:val="00EC76E3"/>
    <w:rsid w:val="00ED0277"/>
    <w:rsid w:val="00ED0B4F"/>
    <w:rsid w:val="00ED1273"/>
    <w:rsid w:val="00ED135E"/>
    <w:rsid w:val="00ED1711"/>
    <w:rsid w:val="00ED29F3"/>
    <w:rsid w:val="00ED3BC4"/>
    <w:rsid w:val="00ED4ADD"/>
    <w:rsid w:val="00ED542F"/>
    <w:rsid w:val="00ED5DC1"/>
    <w:rsid w:val="00ED6AF6"/>
    <w:rsid w:val="00EE076D"/>
    <w:rsid w:val="00EE0952"/>
    <w:rsid w:val="00EE0D4F"/>
    <w:rsid w:val="00EE128E"/>
    <w:rsid w:val="00EE321A"/>
    <w:rsid w:val="00EE38F4"/>
    <w:rsid w:val="00EE3B30"/>
    <w:rsid w:val="00EE40C7"/>
    <w:rsid w:val="00EF197E"/>
    <w:rsid w:val="00EF2896"/>
    <w:rsid w:val="00EF48A1"/>
    <w:rsid w:val="00EF5736"/>
    <w:rsid w:val="00EF7395"/>
    <w:rsid w:val="00F00097"/>
    <w:rsid w:val="00F0112B"/>
    <w:rsid w:val="00F01D8C"/>
    <w:rsid w:val="00F0294D"/>
    <w:rsid w:val="00F05FDD"/>
    <w:rsid w:val="00F10DA1"/>
    <w:rsid w:val="00F1231F"/>
    <w:rsid w:val="00F13FD5"/>
    <w:rsid w:val="00F142E5"/>
    <w:rsid w:val="00F14346"/>
    <w:rsid w:val="00F15A53"/>
    <w:rsid w:val="00F16A7E"/>
    <w:rsid w:val="00F21C43"/>
    <w:rsid w:val="00F22141"/>
    <w:rsid w:val="00F2273E"/>
    <w:rsid w:val="00F23188"/>
    <w:rsid w:val="00F234C6"/>
    <w:rsid w:val="00F32675"/>
    <w:rsid w:val="00F32B9E"/>
    <w:rsid w:val="00F346BA"/>
    <w:rsid w:val="00F34BB8"/>
    <w:rsid w:val="00F352AD"/>
    <w:rsid w:val="00F35A49"/>
    <w:rsid w:val="00F36280"/>
    <w:rsid w:val="00F378C8"/>
    <w:rsid w:val="00F4111E"/>
    <w:rsid w:val="00F41892"/>
    <w:rsid w:val="00F418B9"/>
    <w:rsid w:val="00F429A3"/>
    <w:rsid w:val="00F441B2"/>
    <w:rsid w:val="00F444D1"/>
    <w:rsid w:val="00F46C8E"/>
    <w:rsid w:val="00F50694"/>
    <w:rsid w:val="00F51158"/>
    <w:rsid w:val="00F5415A"/>
    <w:rsid w:val="00F544A0"/>
    <w:rsid w:val="00F55E99"/>
    <w:rsid w:val="00F607EF"/>
    <w:rsid w:val="00F60A0F"/>
    <w:rsid w:val="00F619A5"/>
    <w:rsid w:val="00F63786"/>
    <w:rsid w:val="00F646FC"/>
    <w:rsid w:val="00F65039"/>
    <w:rsid w:val="00F676C0"/>
    <w:rsid w:val="00F70179"/>
    <w:rsid w:val="00F7167E"/>
    <w:rsid w:val="00F727AE"/>
    <w:rsid w:val="00F73E57"/>
    <w:rsid w:val="00F73EBF"/>
    <w:rsid w:val="00F74D26"/>
    <w:rsid w:val="00F74E81"/>
    <w:rsid w:val="00F752E1"/>
    <w:rsid w:val="00F75E33"/>
    <w:rsid w:val="00F77B14"/>
    <w:rsid w:val="00F81E02"/>
    <w:rsid w:val="00F82A3B"/>
    <w:rsid w:val="00F82E61"/>
    <w:rsid w:val="00F83A7E"/>
    <w:rsid w:val="00F8418D"/>
    <w:rsid w:val="00F85275"/>
    <w:rsid w:val="00F861E3"/>
    <w:rsid w:val="00F8662E"/>
    <w:rsid w:val="00F8674C"/>
    <w:rsid w:val="00F87287"/>
    <w:rsid w:val="00F922E7"/>
    <w:rsid w:val="00F9317D"/>
    <w:rsid w:val="00F935C8"/>
    <w:rsid w:val="00F94849"/>
    <w:rsid w:val="00F96109"/>
    <w:rsid w:val="00F96D3E"/>
    <w:rsid w:val="00F97154"/>
    <w:rsid w:val="00F97E73"/>
    <w:rsid w:val="00FA139B"/>
    <w:rsid w:val="00FA224D"/>
    <w:rsid w:val="00FA3285"/>
    <w:rsid w:val="00FA36BB"/>
    <w:rsid w:val="00FA3CE1"/>
    <w:rsid w:val="00FA4676"/>
    <w:rsid w:val="00FA588A"/>
    <w:rsid w:val="00FA6184"/>
    <w:rsid w:val="00FB3651"/>
    <w:rsid w:val="00FB4078"/>
    <w:rsid w:val="00FC4247"/>
    <w:rsid w:val="00FC4CA2"/>
    <w:rsid w:val="00FC6258"/>
    <w:rsid w:val="00FC6272"/>
    <w:rsid w:val="00FC627B"/>
    <w:rsid w:val="00FC70C4"/>
    <w:rsid w:val="00FD0D63"/>
    <w:rsid w:val="00FD0E00"/>
    <w:rsid w:val="00FD2641"/>
    <w:rsid w:val="00FD326A"/>
    <w:rsid w:val="00FD3766"/>
    <w:rsid w:val="00FD5594"/>
    <w:rsid w:val="00FD5B1C"/>
    <w:rsid w:val="00FD63D3"/>
    <w:rsid w:val="00FD65E3"/>
    <w:rsid w:val="00FD7716"/>
    <w:rsid w:val="00FD78D8"/>
    <w:rsid w:val="00FD797F"/>
    <w:rsid w:val="00FE0E58"/>
    <w:rsid w:val="00FE0F43"/>
    <w:rsid w:val="00FE124A"/>
    <w:rsid w:val="00FE2A3C"/>
    <w:rsid w:val="00FE437B"/>
    <w:rsid w:val="00FE471D"/>
    <w:rsid w:val="00FE5F18"/>
    <w:rsid w:val="00FE61ED"/>
    <w:rsid w:val="00FE6848"/>
    <w:rsid w:val="00FE6DEF"/>
    <w:rsid w:val="00FE79F5"/>
    <w:rsid w:val="00FF158E"/>
    <w:rsid w:val="00FF2FDE"/>
    <w:rsid w:val="00FF5B8A"/>
    <w:rsid w:val="00FF69FF"/>
    <w:rsid w:val="00FF7439"/>
    <w:rsid w:val="011F81A1"/>
    <w:rsid w:val="015808FA"/>
    <w:rsid w:val="015D0128"/>
    <w:rsid w:val="016943D1"/>
    <w:rsid w:val="01F55049"/>
    <w:rsid w:val="01FFB64A"/>
    <w:rsid w:val="03764399"/>
    <w:rsid w:val="03BF93D6"/>
    <w:rsid w:val="03EE1797"/>
    <w:rsid w:val="03FBC1E9"/>
    <w:rsid w:val="0466FC74"/>
    <w:rsid w:val="04C88D55"/>
    <w:rsid w:val="0654BE38"/>
    <w:rsid w:val="068EA90F"/>
    <w:rsid w:val="06FE5AF9"/>
    <w:rsid w:val="07057839"/>
    <w:rsid w:val="072AE25D"/>
    <w:rsid w:val="07FD9734"/>
    <w:rsid w:val="0835E4CB"/>
    <w:rsid w:val="083BA698"/>
    <w:rsid w:val="083D3AFE"/>
    <w:rsid w:val="093D77AF"/>
    <w:rsid w:val="0994689B"/>
    <w:rsid w:val="09AB2A71"/>
    <w:rsid w:val="0A16044C"/>
    <w:rsid w:val="0A6995D1"/>
    <w:rsid w:val="0B282F5B"/>
    <w:rsid w:val="0CD69569"/>
    <w:rsid w:val="0D5258DF"/>
    <w:rsid w:val="0DB1B8A7"/>
    <w:rsid w:val="0DC851E7"/>
    <w:rsid w:val="0E551B43"/>
    <w:rsid w:val="0E8E070D"/>
    <w:rsid w:val="0E9E258C"/>
    <w:rsid w:val="0EADF32F"/>
    <w:rsid w:val="0EC27D11"/>
    <w:rsid w:val="0EE05C84"/>
    <w:rsid w:val="0F023925"/>
    <w:rsid w:val="0F0EEB0D"/>
    <w:rsid w:val="0F52A2B1"/>
    <w:rsid w:val="0F84A867"/>
    <w:rsid w:val="0F99E571"/>
    <w:rsid w:val="0FACB933"/>
    <w:rsid w:val="0FB07395"/>
    <w:rsid w:val="0FE4BE1A"/>
    <w:rsid w:val="109EB605"/>
    <w:rsid w:val="118CBC05"/>
    <w:rsid w:val="11BF2EA2"/>
    <w:rsid w:val="11E81D7C"/>
    <w:rsid w:val="120CD7DB"/>
    <w:rsid w:val="126A1DEF"/>
    <w:rsid w:val="131A18E3"/>
    <w:rsid w:val="137260F8"/>
    <w:rsid w:val="13BDB0DB"/>
    <w:rsid w:val="1464E75B"/>
    <w:rsid w:val="14829D9B"/>
    <w:rsid w:val="14A9B919"/>
    <w:rsid w:val="14AB346A"/>
    <w:rsid w:val="14C9B50B"/>
    <w:rsid w:val="14EF4780"/>
    <w:rsid w:val="15748F45"/>
    <w:rsid w:val="15F36F06"/>
    <w:rsid w:val="16062E18"/>
    <w:rsid w:val="164704CB"/>
    <w:rsid w:val="173886A7"/>
    <w:rsid w:val="17C10E41"/>
    <w:rsid w:val="1816E350"/>
    <w:rsid w:val="18E7CA0C"/>
    <w:rsid w:val="19310999"/>
    <w:rsid w:val="1966D4E2"/>
    <w:rsid w:val="19794E80"/>
    <w:rsid w:val="19B1D7CB"/>
    <w:rsid w:val="19C6127A"/>
    <w:rsid w:val="1A3CCC70"/>
    <w:rsid w:val="1B02A543"/>
    <w:rsid w:val="1B0D0C1C"/>
    <w:rsid w:val="1B4EAEF3"/>
    <w:rsid w:val="1BCA0670"/>
    <w:rsid w:val="1BD07D75"/>
    <w:rsid w:val="1CD22F5E"/>
    <w:rsid w:val="1DE6779A"/>
    <w:rsid w:val="1E4C9605"/>
    <w:rsid w:val="1E4CAFCC"/>
    <w:rsid w:val="1F05A6A3"/>
    <w:rsid w:val="1F111409"/>
    <w:rsid w:val="1F814661"/>
    <w:rsid w:val="1FB26D9F"/>
    <w:rsid w:val="1FCF67A7"/>
    <w:rsid w:val="20AAB217"/>
    <w:rsid w:val="20E74DBF"/>
    <w:rsid w:val="2125760F"/>
    <w:rsid w:val="218C3E14"/>
    <w:rsid w:val="219D4036"/>
    <w:rsid w:val="21BC2A0F"/>
    <w:rsid w:val="220D5D99"/>
    <w:rsid w:val="227AD2B4"/>
    <w:rsid w:val="22A2DDB0"/>
    <w:rsid w:val="230EE618"/>
    <w:rsid w:val="23280E75"/>
    <w:rsid w:val="23510A04"/>
    <w:rsid w:val="23AB6834"/>
    <w:rsid w:val="23D51855"/>
    <w:rsid w:val="24EF24FF"/>
    <w:rsid w:val="256B7A1A"/>
    <w:rsid w:val="25E77D52"/>
    <w:rsid w:val="2607BB4D"/>
    <w:rsid w:val="263305EA"/>
    <w:rsid w:val="263EA92B"/>
    <w:rsid w:val="27175B89"/>
    <w:rsid w:val="28114593"/>
    <w:rsid w:val="2817D1AB"/>
    <w:rsid w:val="281849C8"/>
    <w:rsid w:val="28DE4866"/>
    <w:rsid w:val="2A48143B"/>
    <w:rsid w:val="2A6CBC3C"/>
    <w:rsid w:val="2AB21A4F"/>
    <w:rsid w:val="2B33205A"/>
    <w:rsid w:val="2B89F324"/>
    <w:rsid w:val="2BBFA9B1"/>
    <w:rsid w:val="2BE3E49C"/>
    <w:rsid w:val="2C023237"/>
    <w:rsid w:val="2D681A53"/>
    <w:rsid w:val="2E63FA76"/>
    <w:rsid w:val="2E91E77D"/>
    <w:rsid w:val="2F04822C"/>
    <w:rsid w:val="2F17CAFC"/>
    <w:rsid w:val="2FBC572D"/>
    <w:rsid w:val="2FDB639F"/>
    <w:rsid w:val="3003A069"/>
    <w:rsid w:val="3065C798"/>
    <w:rsid w:val="3097B019"/>
    <w:rsid w:val="30B39B5D"/>
    <w:rsid w:val="30C02607"/>
    <w:rsid w:val="30E38314"/>
    <w:rsid w:val="310E9F10"/>
    <w:rsid w:val="324F6BBE"/>
    <w:rsid w:val="32AEAED7"/>
    <w:rsid w:val="33CBEB57"/>
    <w:rsid w:val="33EB3C1F"/>
    <w:rsid w:val="3409633E"/>
    <w:rsid w:val="340DC9A6"/>
    <w:rsid w:val="34164633"/>
    <w:rsid w:val="341CFABA"/>
    <w:rsid w:val="34EC9A69"/>
    <w:rsid w:val="3503B4C9"/>
    <w:rsid w:val="35161272"/>
    <w:rsid w:val="365F51BC"/>
    <w:rsid w:val="36F993DD"/>
    <w:rsid w:val="371D25F6"/>
    <w:rsid w:val="373A373E"/>
    <w:rsid w:val="373AA53C"/>
    <w:rsid w:val="373AC79C"/>
    <w:rsid w:val="38B0B8A0"/>
    <w:rsid w:val="38D6079F"/>
    <w:rsid w:val="38E8250B"/>
    <w:rsid w:val="38FC59B6"/>
    <w:rsid w:val="393A3481"/>
    <w:rsid w:val="3A3B6EED"/>
    <w:rsid w:val="3A8B7CFF"/>
    <w:rsid w:val="3B38094D"/>
    <w:rsid w:val="3B9035D9"/>
    <w:rsid w:val="3B9626EA"/>
    <w:rsid w:val="3BD67C84"/>
    <w:rsid w:val="3C20EA5D"/>
    <w:rsid w:val="3C33FA78"/>
    <w:rsid w:val="3CCEB4C8"/>
    <w:rsid w:val="3D750F91"/>
    <w:rsid w:val="3DBCBABE"/>
    <w:rsid w:val="3DBFAF1B"/>
    <w:rsid w:val="3E0A66A4"/>
    <w:rsid w:val="3E4EA403"/>
    <w:rsid w:val="3EA7B566"/>
    <w:rsid w:val="3EDEA589"/>
    <w:rsid w:val="3EE533C3"/>
    <w:rsid w:val="3F387094"/>
    <w:rsid w:val="3F4678BD"/>
    <w:rsid w:val="3FDACEA8"/>
    <w:rsid w:val="40B45A61"/>
    <w:rsid w:val="40BB266C"/>
    <w:rsid w:val="412BCAD5"/>
    <w:rsid w:val="41D27849"/>
    <w:rsid w:val="41F3BF36"/>
    <w:rsid w:val="428A139F"/>
    <w:rsid w:val="4293203E"/>
    <w:rsid w:val="42A7E49E"/>
    <w:rsid w:val="42DA720F"/>
    <w:rsid w:val="433C64D6"/>
    <w:rsid w:val="43AFDEC0"/>
    <w:rsid w:val="43E61A60"/>
    <w:rsid w:val="446B8733"/>
    <w:rsid w:val="4494C3C1"/>
    <w:rsid w:val="44D19B54"/>
    <w:rsid w:val="45085C45"/>
    <w:rsid w:val="45174852"/>
    <w:rsid w:val="45338E40"/>
    <w:rsid w:val="458A8DFA"/>
    <w:rsid w:val="467B0DBA"/>
    <w:rsid w:val="47242444"/>
    <w:rsid w:val="473A2648"/>
    <w:rsid w:val="481B88C7"/>
    <w:rsid w:val="485B6635"/>
    <w:rsid w:val="48CB0F6B"/>
    <w:rsid w:val="494D5F30"/>
    <w:rsid w:val="499309E7"/>
    <w:rsid w:val="4A16369F"/>
    <w:rsid w:val="4A85199D"/>
    <w:rsid w:val="4B0E2510"/>
    <w:rsid w:val="4B284BF3"/>
    <w:rsid w:val="4B3504BA"/>
    <w:rsid w:val="4B3A012C"/>
    <w:rsid w:val="4B6F094A"/>
    <w:rsid w:val="4BBA592D"/>
    <w:rsid w:val="4BD81416"/>
    <w:rsid w:val="4C28C7AD"/>
    <w:rsid w:val="4C4A1E42"/>
    <w:rsid w:val="4D24B8D8"/>
    <w:rsid w:val="4D4848B6"/>
    <w:rsid w:val="4DF5B2F9"/>
    <w:rsid w:val="4E1B8D3E"/>
    <w:rsid w:val="4E771DF2"/>
    <w:rsid w:val="4EB06D7B"/>
    <w:rsid w:val="4EB72C3B"/>
    <w:rsid w:val="4F54E47C"/>
    <w:rsid w:val="4F6ED53D"/>
    <w:rsid w:val="4FC161FA"/>
    <w:rsid w:val="5022D564"/>
    <w:rsid w:val="5033D530"/>
    <w:rsid w:val="512CBC43"/>
    <w:rsid w:val="51FBA110"/>
    <w:rsid w:val="52192644"/>
    <w:rsid w:val="521D0DE9"/>
    <w:rsid w:val="52566EC9"/>
    <w:rsid w:val="52698390"/>
    <w:rsid w:val="535E3B6E"/>
    <w:rsid w:val="5412D62B"/>
    <w:rsid w:val="54523285"/>
    <w:rsid w:val="54B5A5AF"/>
    <w:rsid w:val="54F64687"/>
    <w:rsid w:val="54FA0BCF"/>
    <w:rsid w:val="5595B235"/>
    <w:rsid w:val="565A2984"/>
    <w:rsid w:val="568C20AA"/>
    <w:rsid w:val="57201565"/>
    <w:rsid w:val="576F3316"/>
    <w:rsid w:val="57C113B3"/>
    <w:rsid w:val="57E785B2"/>
    <w:rsid w:val="58188434"/>
    <w:rsid w:val="584BE7D2"/>
    <w:rsid w:val="588279A8"/>
    <w:rsid w:val="5974A5BB"/>
    <w:rsid w:val="59B45495"/>
    <w:rsid w:val="59E534DC"/>
    <w:rsid w:val="59FFC289"/>
    <w:rsid w:val="5A4B8D5B"/>
    <w:rsid w:val="5AB57CCD"/>
    <w:rsid w:val="5AD4C365"/>
    <w:rsid w:val="5AF66E53"/>
    <w:rsid w:val="5B5EEF54"/>
    <w:rsid w:val="5B6396A2"/>
    <w:rsid w:val="5B694D53"/>
    <w:rsid w:val="5C5FC7AA"/>
    <w:rsid w:val="5D01177D"/>
    <w:rsid w:val="5D11A85E"/>
    <w:rsid w:val="5D9BF04B"/>
    <w:rsid w:val="5EBD84A6"/>
    <w:rsid w:val="5ECBF829"/>
    <w:rsid w:val="5ED6AD03"/>
    <w:rsid w:val="5FB96730"/>
    <w:rsid w:val="6027507B"/>
    <w:rsid w:val="60494920"/>
    <w:rsid w:val="60ED12EE"/>
    <w:rsid w:val="6117C37E"/>
    <w:rsid w:val="620E4DC5"/>
    <w:rsid w:val="63745F38"/>
    <w:rsid w:val="638798A1"/>
    <w:rsid w:val="63AA1E26"/>
    <w:rsid w:val="63D8CC55"/>
    <w:rsid w:val="64313652"/>
    <w:rsid w:val="64797C09"/>
    <w:rsid w:val="6484B8BC"/>
    <w:rsid w:val="6516C323"/>
    <w:rsid w:val="653DC04F"/>
    <w:rsid w:val="656749A8"/>
    <w:rsid w:val="65FFE371"/>
    <w:rsid w:val="6651F9D3"/>
    <w:rsid w:val="6664B6BE"/>
    <w:rsid w:val="66C06853"/>
    <w:rsid w:val="66D1A32A"/>
    <w:rsid w:val="6738603D"/>
    <w:rsid w:val="676D7233"/>
    <w:rsid w:val="6782D548"/>
    <w:rsid w:val="67BC597E"/>
    <w:rsid w:val="6859FD29"/>
    <w:rsid w:val="690455F9"/>
    <w:rsid w:val="69094294"/>
    <w:rsid w:val="691E4102"/>
    <w:rsid w:val="69413901"/>
    <w:rsid w:val="694E754C"/>
    <w:rsid w:val="69B45E5A"/>
    <w:rsid w:val="69C733CA"/>
    <w:rsid w:val="69F02B66"/>
    <w:rsid w:val="6A00A134"/>
    <w:rsid w:val="6A05A79B"/>
    <w:rsid w:val="6AAB640B"/>
    <w:rsid w:val="6ABA760A"/>
    <w:rsid w:val="6AE00EE1"/>
    <w:rsid w:val="6B526878"/>
    <w:rsid w:val="6B93D976"/>
    <w:rsid w:val="6BAC55BC"/>
    <w:rsid w:val="6C0AD4F1"/>
    <w:rsid w:val="6C136C6D"/>
    <w:rsid w:val="6C33CA59"/>
    <w:rsid w:val="6C56466B"/>
    <w:rsid w:val="6C66BA52"/>
    <w:rsid w:val="6C7CBA86"/>
    <w:rsid w:val="6CAA0BDC"/>
    <w:rsid w:val="6D263A4E"/>
    <w:rsid w:val="6EA73036"/>
    <w:rsid w:val="6EB543DF"/>
    <w:rsid w:val="6EB8A862"/>
    <w:rsid w:val="6EC11F51"/>
    <w:rsid w:val="6F5B0114"/>
    <w:rsid w:val="6F73977D"/>
    <w:rsid w:val="6F8DE72D"/>
    <w:rsid w:val="704FF402"/>
    <w:rsid w:val="70C27323"/>
    <w:rsid w:val="71124094"/>
    <w:rsid w:val="71AE613B"/>
    <w:rsid w:val="726506A6"/>
    <w:rsid w:val="730D7FA8"/>
    <w:rsid w:val="732968B7"/>
    <w:rsid w:val="73A8A8E6"/>
    <w:rsid w:val="73AC0711"/>
    <w:rsid w:val="73B813B8"/>
    <w:rsid w:val="73C9BD32"/>
    <w:rsid w:val="73F0C5B1"/>
    <w:rsid w:val="73F24351"/>
    <w:rsid w:val="74396D3B"/>
    <w:rsid w:val="747910CE"/>
    <w:rsid w:val="749ADC86"/>
    <w:rsid w:val="75070F9B"/>
    <w:rsid w:val="7553E419"/>
    <w:rsid w:val="75B6283F"/>
    <w:rsid w:val="75EC566D"/>
    <w:rsid w:val="761A8A63"/>
    <w:rsid w:val="76EFB47A"/>
    <w:rsid w:val="776F7B60"/>
    <w:rsid w:val="77C18B33"/>
    <w:rsid w:val="78006654"/>
    <w:rsid w:val="78278916"/>
    <w:rsid w:val="78380EBD"/>
    <w:rsid w:val="78725C7E"/>
    <w:rsid w:val="788B84DB"/>
    <w:rsid w:val="78F97539"/>
    <w:rsid w:val="79188512"/>
    <w:rsid w:val="7930070F"/>
    <w:rsid w:val="79F3A063"/>
    <w:rsid w:val="79FB4DF5"/>
    <w:rsid w:val="7A0E2CDF"/>
    <w:rsid w:val="7AC0556A"/>
    <w:rsid w:val="7ACE927D"/>
    <w:rsid w:val="7AF9D171"/>
    <w:rsid w:val="7AFB2C00"/>
    <w:rsid w:val="7C3AEE05"/>
    <w:rsid w:val="7C68A4F9"/>
    <w:rsid w:val="7CC397C5"/>
    <w:rsid w:val="7DF2D781"/>
    <w:rsid w:val="7E13C78C"/>
    <w:rsid w:val="7E1B39E4"/>
    <w:rsid w:val="7E6C0837"/>
    <w:rsid w:val="7EC921A3"/>
    <w:rsid w:val="7ECA384F"/>
    <w:rsid w:val="7ED0AF57"/>
    <w:rsid w:val="7EF03BD7"/>
    <w:rsid w:val="7F636216"/>
    <w:rsid w:val="7F76F086"/>
    <w:rsid w:val="7F969568"/>
    <w:rsid w:val="7F9A7B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71E3E"/>
  <w14:defaultImageDpi w14:val="330"/>
  <w15:chartTrackingRefBased/>
  <w15:docId w15:val="{DBD4A331-DFAB-46C7-A17D-FBDE0CE6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before="40" w:after="20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8D"/>
    <w:pPr>
      <w:spacing w:before="0" w:after="0"/>
    </w:pPr>
    <w:rPr>
      <w:rFonts w:ascii="Segoe UI" w:eastAsiaTheme="minorHAnsi" w:hAnsi="Segoe UI"/>
      <w:color w:val="000000" w:themeColor="text1"/>
      <w:kern w:val="20"/>
      <w:szCs w:val="20"/>
    </w:rPr>
  </w:style>
  <w:style w:type="paragraph" w:styleId="Heading1">
    <w:name w:val="heading 1"/>
    <w:basedOn w:val="Normal"/>
    <w:next w:val="Normal"/>
    <w:link w:val="Heading1Char"/>
    <w:uiPriority w:val="8"/>
    <w:qFormat/>
    <w:rsid w:val="00FA36BB"/>
    <w:pPr>
      <w:outlineLvl w:val="0"/>
    </w:pPr>
    <w:rPr>
      <w:rFonts w:asciiTheme="majorHAnsi" w:hAnsiTheme="majorHAnsi" w:cs="Times New Roman (Body CS)"/>
      <w:b/>
      <w:caps/>
      <w:color w:val="546421" w:themeColor="accent6" w:themeShade="80"/>
      <w:sz w:val="72"/>
    </w:rPr>
  </w:style>
  <w:style w:type="paragraph" w:styleId="Heading2">
    <w:name w:val="heading 2"/>
    <w:basedOn w:val="Normal"/>
    <w:next w:val="Normal"/>
    <w:link w:val="Heading2Char"/>
    <w:uiPriority w:val="9"/>
    <w:rsid w:val="00FA36BB"/>
    <w:pPr>
      <w:outlineLvl w:val="1"/>
    </w:pPr>
    <w:rPr>
      <w:rFonts w:asciiTheme="minorHAnsi" w:hAnsiTheme="minorHAnsi"/>
      <w:b/>
    </w:rPr>
  </w:style>
  <w:style w:type="paragraph" w:styleId="Heading3">
    <w:name w:val="heading 3"/>
    <w:basedOn w:val="Normal"/>
    <w:next w:val="Normal"/>
    <w:link w:val="Heading3Char"/>
    <w:uiPriority w:val="9"/>
    <w:semiHidden/>
    <w:qFormat/>
    <w:rsid w:val="00832B94"/>
    <w:pPr>
      <w:keepNext/>
      <w:keepLines/>
      <w:spacing w:before="40"/>
      <w:outlineLvl w:val="2"/>
    </w:pPr>
    <w:rPr>
      <w:rFonts w:asciiTheme="majorHAnsi" w:eastAsiaTheme="majorEastAsia" w:hAnsiTheme="majorHAnsi" w:cstheme="majorBidi"/>
      <w:color w:val="0B1F36"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FA36BB"/>
    <w:rPr>
      <w:rFonts w:asciiTheme="majorHAnsi" w:eastAsiaTheme="minorHAnsi" w:hAnsiTheme="majorHAnsi" w:cs="Times New Roman (Body CS)"/>
      <w:b/>
      <w:caps/>
      <w:color w:val="546421" w:themeColor="accent6" w:themeShade="80"/>
      <w:kern w:val="20"/>
      <w:sz w:val="72"/>
      <w:szCs w:val="20"/>
    </w:rPr>
  </w:style>
  <w:style w:type="paragraph" w:customStyle="1" w:styleId="Recipient">
    <w:name w:val="Recipient"/>
    <w:basedOn w:val="Normal"/>
    <w:uiPriority w:val="3"/>
    <w:semiHidden/>
    <w:qFormat/>
    <w:rsid w:val="00A66B18"/>
    <w:pPr>
      <w:spacing w:before="840" w:after="40"/>
    </w:pPr>
    <w:rPr>
      <w:b/>
      <w:bCs/>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semiHidden/>
    <w:rsid w:val="003E24DF"/>
    <w:pPr>
      <w:jc w:val="right"/>
    </w:pPr>
  </w:style>
  <w:style w:type="character" w:customStyle="1" w:styleId="HeaderChar">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22"/>
    <w:qFormat/>
    <w:rsid w:val="003E24DF"/>
    <w:rPr>
      <w:b/>
      <w:bCs/>
    </w:rPr>
  </w:style>
  <w:style w:type="table" w:customStyle="1" w:styleId="BlueCurveMinutesTable">
    <w:name w:val="Blue Curve Minutes Table"/>
    <w:basedOn w:val="TableNormal"/>
    <w:uiPriority w:val="99"/>
    <w:rsid w:val="00C14316"/>
    <w:pPr>
      <w:spacing w:after="120"/>
    </w:pPr>
    <w:rPr>
      <w:rFonts w:ascii="Segoe UI" w:hAnsi="Segoe UI" w:cs="Times New Roman (Body CS)"/>
    </w:rPr>
    <w:tblPr>
      <w:tblBorders>
        <w:top w:val="single" w:sz="2" w:space="0" w:color="546421" w:themeColor="accent6" w:themeShade="80"/>
        <w:left w:val="single" w:sz="2" w:space="0" w:color="546421" w:themeColor="accent6" w:themeShade="80"/>
        <w:bottom w:val="single" w:sz="2" w:space="0" w:color="546421" w:themeColor="accent6" w:themeShade="80"/>
        <w:right w:val="single" w:sz="2" w:space="0" w:color="546421" w:themeColor="accent6" w:themeShade="80"/>
        <w:insideH w:val="single" w:sz="2" w:space="0" w:color="546421" w:themeColor="accent6" w:themeShade="80"/>
        <w:insideV w:val="single" w:sz="2" w:space="0" w:color="546421" w:themeColor="accent6" w:themeShade="80"/>
      </w:tblBorders>
      <w:tblCellMar>
        <w:left w:w="0" w:type="dxa"/>
      </w:tblCellMar>
    </w:tblPr>
    <w:tcPr>
      <w:shd w:val="clear" w:color="auto" w:fill="ECF2DA" w:themeFill="accent6" w:themeFillTint="33"/>
    </w:tcPr>
    <w:tblStylePr w:type="firstRow">
      <w:pPr>
        <w:wordWrap/>
        <w:spacing w:line="240" w:lineRule="auto"/>
        <w:jc w:val="center"/>
      </w:pPr>
      <w:rPr>
        <w:rFonts w:ascii="Sitka Text" w:hAnsi="Sitka Text"/>
        <w:b/>
        <w:i w:val="0"/>
        <w:caps w:val="0"/>
        <w:smallCaps w:val="0"/>
        <w:color w:val="FFFFFF" w:themeColor="background1"/>
        <w:sz w:val="24"/>
      </w:rPr>
      <w:tblPr/>
      <w:tcPr>
        <w:tcBorders>
          <w:top w:val="single" w:sz="2" w:space="0" w:color="546421" w:themeColor="accent6" w:themeShade="80"/>
          <w:left w:val="single" w:sz="2" w:space="0" w:color="546421" w:themeColor="accent6" w:themeShade="80"/>
          <w:bottom w:val="single" w:sz="2" w:space="0" w:color="546421" w:themeColor="accent6" w:themeShade="80"/>
          <w:right w:val="single" w:sz="2" w:space="0" w:color="546421" w:themeColor="accent6" w:themeShade="80"/>
          <w:insideH w:val="nil"/>
          <w:insideV w:val="nil"/>
          <w:tl2br w:val="nil"/>
          <w:tr2bl w:val="nil"/>
        </w:tcBorders>
        <w:shd w:val="clear" w:color="auto" w:fill="546421" w:themeFill="accent6" w:themeFillShade="80"/>
      </w:tcPr>
    </w:tblStylePr>
  </w:style>
  <w:style w:type="character" w:customStyle="1" w:styleId="Heading2Char">
    <w:name w:val="Heading 2 Char"/>
    <w:basedOn w:val="DefaultParagraphFont"/>
    <w:link w:val="Heading2"/>
    <w:uiPriority w:val="9"/>
    <w:rsid w:val="00FA36BB"/>
    <w:rPr>
      <w:rFonts w:eastAsiaTheme="minorHAnsi"/>
      <w:b/>
      <w:color w:val="000000" w:themeColor="text1"/>
      <w:kern w:val="20"/>
      <w:szCs w:val="20"/>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rsid w:val="00A66B18"/>
    <w:pPr>
      <w:tabs>
        <w:tab w:val="center" w:pos="4680"/>
        <w:tab w:val="right" w:pos="9360"/>
      </w:tabs>
    </w:pPr>
  </w:style>
  <w:style w:type="character" w:customStyle="1" w:styleId="FooterChar">
    <w:name w:val="Footer Char"/>
    <w:basedOn w:val="DefaultParagraphFont"/>
    <w:link w:val="Footer"/>
    <w:uiPriority w:val="99"/>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05417C"/>
    <w:pPr>
      <w:spacing w:before="80" w:after="40"/>
      <w:contextualSpacing/>
    </w:pPr>
    <w:rPr>
      <w:rFonts w:ascii="Century Gothic" w:eastAsiaTheme="majorEastAsia" w:hAnsi="Century Gothic" w:cs="Times New Roman (Headings CS)"/>
      <w:kern w:val="28"/>
      <w:sz w:val="44"/>
      <w:szCs w:val="56"/>
    </w:rPr>
  </w:style>
  <w:style w:type="character" w:customStyle="1" w:styleId="TitleChar">
    <w:name w:val="Title Char"/>
    <w:basedOn w:val="DefaultParagraphFont"/>
    <w:link w:val="Title"/>
    <w:uiPriority w:val="10"/>
    <w:rsid w:val="0005417C"/>
    <w:rPr>
      <w:rFonts w:ascii="Century Gothic" w:eastAsiaTheme="majorEastAsia" w:hAnsi="Century Gothic" w:cs="Times New Roman (Headings CS)"/>
      <w:color w:val="000000" w:themeColor="text1"/>
      <w:kern w:val="28"/>
      <w:sz w:val="44"/>
      <w:szCs w:val="56"/>
    </w:rPr>
  </w:style>
  <w:style w:type="paragraph" w:customStyle="1" w:styleId="MeetingInfo">
    <w:name w:val="Meeting Info"/>
    <w:basedOn w:val="Normal"/>
    <w:qFormat/>
    <w:rsid w:val="00DE75C1"/>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semiHidden/>
    <w:qFormat/>
    <w:rsid w:val="007E7F36"/>
    <w:pPr>
      <w:spacing w:before="120"/>
    </w:pPr>
    <w:rPr>
      <w:b/>
    </w:rPr>
  </w:style>
  <w:style w:type="paragraph" w:styleId="ListNumber">
    <w:name w:val="List Number"/>
    <w:basedOn w:val="Normal"/>
    <w:next w:val="Normal"/>
    <w:uiPriority w:val="3"/>
    <w:qFormat/>
    <w:rsid w:val="00655F2F"/>
    <w:pPr>
      <w:numPr>
        <w:numId w:val="4"/>
      </w:numPr>
      <w:spacing w:before="360" w:after="120"/>
    </w:pPr>
    <w:rPr>
      <w:rFonts w:asciiTheme="minorHAnsi" w:hAnsiTheme="minorHAnsi"/>
      <w:b/>
      <w:color w:val="546421" w:themeColor="accent6" w:themeShade="80"/>
    </w:rPr>
  </w:style>
  <w:style w:type="paragraph" w:styleId="ListNumber2">
    <w:name w:val="List Number 2"/>
    <w:basedOn w:val="Normal"/>
    <w:uiPriority w:val="3"/>
    <w:rsid w:val="00133C8A"/>
    <w:pPr>
      <w:numPr>
        <w:ilvl w:val="1"/>
        <w:numId w:val="4"/>
      </w:numPr>
      <w:spacing w:after="100"/>
    </w:pPr>
  </w:style>
  <w:style w:type="paragraph" w:styleId="ListParagraph">
    <w:name w:val="List Paragraph"/>
    <w:basedOn w:val="Normal"/>
    <w:uiPriority w:val="34"/>
    <w:qFormat/>
    <w:rsid w:val="00133C8A"/>
    <w:pPr>
      <w:contextualSpacing/>
    </w:pPr>
  </w:style>
  <w:style w:type="table" w:styleId="PlainTable4">
    <w:name w:val="Plain Table 4"/>
    <w:basedOn w:val="TableNormal"/>
    <w:uiPriority w:val="44"/>
    <w:rsid w:val="00424C8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bHead">
    <w:name w:val="Sub Head"/>
    <w:basedOn w:val="ListNumber"/>
    <w:semiHidden/>
    <w:qFormat/>
    <w:rsid w:val="000D1AB2"/>
    <w:pPr>
      <w:spacing w:before="720" w:after="480"/>
    </w:pPr>
    <w:rPr>
      <w:rFonts w:ascii="Century Gothic" w:hAnsi="Century Gothic"/>
      <w:sz w:val="44"/>
    </w:rPr>
  </w:style>
  <w:style w:type="paragraph" w:customStyle="1" w:styleId="TableHeader">
    <w:name w:val="Table Header"/>
    <w:basedOn w:val="Normal"/>
    <w:semiHidden/>
    <w:qFormat/>
    <w:rsid w:val="00C3574E"/>
    <w:pPr>
      <w:spacing w:before="120"/>
      <w:jc w:val="center"/>
    </w:pPr>
    <w:rPr>
      <w:color w:val="FFFFFF" w:themeColor="background1"/>
    </w:rPr>
  </w:style>
  <w:style w:type="paragraph" w:customStyle="1" w:styleId="Tablebody">
    <w:name w:val="Table body"/>
    <w:basedOn w:val="Normal"/>
    <w:semiHidden/>
    <w:qFormat/>
    <w:rsid w:val="00C14316"/>
    <w:pPr>
      <w:spacing w:before="120"/>
      <w:jc w:val="center"/>
    </w:pPr>
    <w:rPr>
      <w:rFonts w:cs="Times New Roman (Body CS)"/>
    </w:rPr>
  </w:style>
  <w:style w:type="paragraph" w:customStyle="1" w:styleId="MeetinginfoBold">
    <w:name w:val="Meeting info Bold"/>
    <w:basedOn w:val="MeetingInfo"/>
    <w:semiHidden/>
    <w:qFormat/>
    <w:rsid w:val="003103E0"/>
    <w:rPr>
      <w:b/>
    </w:rPr>
  </w:style>
  <w:style w:type="paragraph" w:customStyle="1" w:styleId="Attendees">
    <w:name w:val="Attendees"/>
    <w:basedOn w:val="Normal"/>
    <w:semiHidden/>
    <w:qFormat/>
    <w:rsid w:val="0023063B"/>
    <w:pPr>
      <w:spacing w:after="480" w:line="274" w:lineRule="auto"/>
      <w:ind w:left="173"/>
      <w:jc w:val="center"/>
    </w:pPr>
    <w:rPr>
      <w:rFonts w:asciiTheme="minorHAnsi" w:eastAsia="Times New Roman" w:hAnsiTheme="minorHAnsi" w:cs="Calibri"/>
      <w:kern w:val="0"/>
      <w:sz w:val="20"/>
      <w:szCs w:val="24"/>
      <w:lang w:val="en-GB" w:eastAsia="en-US"/>
    </w:rPr>
  </w:style>
  <w:style w:type="paragraph" w:customStyle="1" w:styleId="NamesList">
    <w:name w:val="Names List"/>
    <w:basedOn w:val="Normal"/>
    <w:semiHidden/>
    <w:qFormat/>
    <w:rsid w:val="00135145"/>
    <w:pPr>
      <w:spacing w:after="600"/>
    </w:pPr>
  </w:style>
  <w:style w:type="paragraph" w:customStyle="1" w:styleId="ImagePlaceholder">
    <w:name w:val="Image Placeholder"/>
    <w:basedOn w:val="Normal"/>
    <w:next w:val="Normal"/>
    <w:semiHidden/>
    <w:qFormat/>
    <w:rsid w:val="00D602F6"/>
    <w:rPr>
      <w:sz w:val="10"/>
    </w:rPr>
  </w:style>
  <w:style w:type="character" w:styleId="Hyperlink">
    <w:name w:val="Hyperlink"/>
    <w:basedOn w:val="DefaultParagraphFont"/>
    <w:uiPriority w:val="99"/>
    <w:unhideWhenUsed/>
    <w:rsid w:val="005C4A31"/>
    <w:rPr>
      <w:color w:val="0000FF"/>
      <w:u w:val="single"/>
    </w:rPr>
  </w:style>
  <w:style w:type="paragraph" w:styleId="CommentText">
    <w:name w:val="annotation text"/>
    <w:basedOn w:val="Normal"/>
    <w:link w:val="CommentTextChar"/>
    <w:uiPriority w:val="99"/>
    <w:unhideWhenUsed/>
    <w:rsid w:val="007C61DC"/>
    <w:pPr>
      <w:spacing w:after="200" w:line="276" w:lineRule="auto"/>
      <w:ind w:left="1440" w:hanging="360"/>
    </w:pPr>
    <w:rPr>
      <w:rFonts w:asciiTheme="minorHAnsi" w:hAnsiTheme="minorHAnsi"/>
      <w:color w:val="auto"/>
      <w:kern w:val="0"/>
      <w:sz w:val="20"/>
      <w:lang w:eastAsia="en-US"/>
    </w:rPr>
  </w:style>
  <w:style w:type="character" w:customStyle="1" w:styleId="CommentTextChar">
    <w:name w:val="Comment Text Char"/>
    <w:basedOn w:val="DefaultParagraphFont"/>
    <w:link w:val="CommentText"/>
    <w:uiPriority w:val="99"/>
    <w:rsid w:val="007C61DC"/>
    <w:rPr>
      <w:rFonts w:eastAsiaTheme="minorHAnsi"/>
      <w:sz w:val="20"/>
      <w:szCs w:val="20"/>
      <w:lang w:eastAsia="en-US"/>
    </w:rPr>
  </w:style>
  <w:style w:type="character" w:styleId="UnresolvedMention">
    <w:name w:val="Unresolved Mention"/>
    <w:basedOn w:val="DefaultParagraphFont"/>
    <w:uiPriority w:val="99"/>
    <w:semiHidden/>
    <w:unhideWhenUsed/>
    <w:rsid w:val="007C61DC"/>
    <w:rPr>
      <w:color w:val="605E5C"/>
      <w:shd w:val="clear" w:color="auto" w:fill="E1DFDD"/>
    </w:rPr>
  </w:style>
  <w:style w:type="character" w:styleId="FollowedHyperlink">
    <w:name w:val="FollowedHyperlink"/>
    <w:basedOn w:val="DefaultParagraphFont"/>
    <w:uiPriority w:val="99"/>
    <w:semiHidden/>
    <w:unhideWhenUsed/>
    <w:rsid w:val="00393FEB"/>
    <w:rPr>
      <w:color w:val="85DFD0" w:themeColor="followedHyperlink"/>
      <w:u w:val="single"/>
    </w:rPr>
  </w:style>
  <w:style w:type="character" w:styleId="CommentReference">
    <w:name w:val="annotation reference"/>
    <w:basedOn w:val="DefaultParagraphFont"/>
    <w:uiPriority w:val="99"/>
    <w:semiHidden/>
    <w:unhideWhenUsed/>
    <w:rsid w:val="00D928D5"/>
    <w:rPr>
      <w:sz w:val="16"/>
      <w:szCs w:val="16"/>
    </w:rPr>
  </w:style>
  <w:style w:type="paragraph" w:styleId="CommentSubject">
    <w:name w:val="annotation subject"/>
    <w:basedOn w:val="CommentText"/>
    <w:next w:val="CommentText"/>
    <w:link w:val="CommentSubjectChar"/>
    <w:uiPriority w:val="99"/>
    <w:semiHidden/>
    <w:unhideWhenUsed/>
    <w:rsid w:val="00D928D5"/>
    <w:pPr>
      <w:spacing w:after="0" w:line="240" w:lineRule="auto"/>
      <w:ind w:left="0" w:firstLine="0"/>
    </w:pPr>
    <w:rPr>
      <w:rFonts w:ascii="Segoe UI" w:hAnsi="Segoe UI"/>
      <w:b/>
      <w:bCs/>
      <w:color w:val="000000" w:themeColor="text1"/>
      <w:kern w:val="20"/>
      <w:lang w:eastAsia="ja-JP"/>
    </w:rPr>
  </w:style>
  <w:style w:type="character" w:customStyle="1" w:styleId="CommentSubjectChar">
    <w:name w:val="Comment Subject Char"/>
    <w:basedOn w:val="CommentTextChar"/>
    <w:link w:val="CommentSubject"/>
    <w:uiPriority w:val="99"/>
    <w:semiHidden/>
    <w:rsid w:val="00D928D5"/>
    <w:rPr>
      <w:rFonts w:ascii="Segoe UI" w:eastAsiaTheme="minorHAnsi" w:hAnsi="Segoe UI"/>
      <w:b/>
      <w:bCs/>
      <w:color w:val="000000" w:themeColor="text1"/>
      <w:kern w:val="20"/>
      <w:sz w:val="20"/>
      <w:szCs w:val="20"/>
      <w:lang w:eastAsia="en-US"/>
    </w:rPr>
  </w:style>
  <w:style w:type="character" w:styleId="Mention">
    <w:name w:val="Mention"/>
    <w:basedOn w:val="DefaultParagraphFont"/>
    <w:uiPriority w:val="99"/>
    <w:unhideWhenUsed/>
    <w:rsid w:val="00D928D5"/>
    <w:rPr>
      <w:color w:val="2B579A"/>
      <w:shd w:val="clear" w:color="auto" w:fill="E1DFDD"/>
    </w:rPr>
  </w:style>
  <w:style w:type="paragraph" w:styleId="Revision">
    <w:name w:val="Revision"/>
    <w:hidden/>
    <w:uiPriority w:val="99"/>
    <w:semiHidden/>
    <w:rsid w:val="006B51FC"/>
    <w:pPr>
      <w:spacing w:before="0" w:after="0"/>
    </w:pPr>
    <w:rPr>
      <w:rFonts w:ascii="Segoe UI" w:eastAsiaTheme="minorHAnsi" w:hAnsi="Segoe UI"/>
      <w:color w:val="000000" w:themeColor="text1"/>
      <w:kern w:val="20"/>
      <w:szCs w:val="20"/>
    </w:rPr>
  </w:style>
  <w:style w:type="paragraph" w:customStyle="1" w:styleId="Default">
    <w:name w:val="Default"/>
    <w:rsid w:val="00460A9D"/>
    <w:pPr>
      <w:autoSpaceDE w:val="0"/>
      <w:autoSpaceDN w:val="0"/>
      <w:adjustRightInd w:val="0"/>
      <w:spacing w:before="0" w:after="0"/>
    </w:pPr>
    <w:rPr>
      <w:rFonts w:ascii="Times New Roman" w:hAnsi="Times New Roman" w:cs="Times New Roman"/>
      <w:color w:val="000000"/>
    </w:rPr>
  </w:style>
  <w:style w:type="paragraph" w:customStyle="1" w:styleId="cghgba">
    <w:name w:val="cghgba"/>
    <w:basedOn w:val="Normal"/>
    <w:rsid w:val="000C72C1"/>
    <w:pPr>
      <w:spacing w:before="100" w:beforeAutospacing="1" w:after="100" w:afterAutospacing="1"/>
    </w:pPr>
    <w:rPr>
      <w:rFonts w:ascii="Times New Roman" w:eastAsia="Times New Roman" w:hAnsi="Times New Roman" w:cs="Times New Roman"/>
      <w:color w:val="auto"/>
      <w:kern w:val="0"/>
      <w:szCs w:val="24"/>
      <w:lang w:eastAsia="en-US"/>
    </w:rPr>
  </w:style>
  <w:style w:type="character" w:customStyle="1" w:styleId="oypena">
    <w:name w:val="oypena"/>
    <w:basedOn w:val="DefaultParagraphFont"/>
    <w:rsid w:val="000C72C1"/>
  </w:style>
  <w:style w:type="character" w:customStyle="1" w:styleId="Heading3Char">
    <w:name w:val="Heading 3 Char"/>
    <w:basedOn w:val="DefaultParagraphFont"/>
    <w:link w:val="Heading3"/>
    <w:uiPriority w:val="9"/>
    <w:semiHidden/>
    <w:rsid w:val="00832B94"/>
    <w:rPr>
      <w:rFonts w:asciiTheme="majorHAnsi" w:eastAsiaTheme="majorEastAsia" w:hAnsiTheme="majorHAnsi" w:cstheme="majorBidi"/>
      <w:color w:val="0B1F36" w:themeColor="accent1" w:themeShade="7F"/>
      <w:kern w:val="20"/>
    </w:rPr>
  </w:style>
  <w:style w:type="character" w:styleId="Emphasis">
    <w:name w:val="Emphasis"/>
    <w:basedOn w:val="DefaultParagraphFont"/>
    <w:uiPriority w:val="20"/>
    <w:qFormat/>
    <w:rsid w:val="00832B94"/>
    <w:rPr>
      <w:i/>
      <w:iCs/>
    </w:rPr>
  </w:style>
  <w:style w:type="paragraph" w:customStyle="1" w:styleId="p1">
    <w:name w:val="p1"/>
    <w:basedOn w:val="Normal"/>
    <w:uiPriority w:val="99"/>
    <w:semiHidden/>
    <w:rsid w:val="000205E8"/>
    <w:pPr>
      <w:spacing w:before="100" w:beforeAutospacing="1" w:after="100" w:afterAutospacing="1"/>
    </w:pPr>
    <w:rPr>
      <w:rFonts w:ascii="Calibri" w:hAnsi="Calibri" w:cs="Calibri"/>
      <w:color w:val="auto"/>
      <w:kern w:val="0"/>
      <w:sz w:val="22"/>
      <w:szCs w:val="22"/>
      <w:lang w:eastAsia="en-US"/>
    </w:rPr>
  </w:style>
  <w:style w:type="character" w:customStyle="1" w:styleId="normaltextrun">
    <w:name w:val="normaltextrun"/>
    <w:basedOn w:val="DefaultParagraphFont"/>
    <w:rsid w:val="00817E82"/>
  </w:style>
  <w:style w:type="character" w:customStyle="1" w:styleId="eop">
    <w:name w:val="eop"/>
    <w:basedOn w:val="DefaultParagraphFont"/>
    <w:rsid w:val="00817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8556">
      <w:bodyDiv w:val="1"/>
      <w:marLeft w:val="0"/>
      <w:marRight w:val="0"/>
      <w:marTop w:val="0"/>
      <w:marBottom w:val="0"/>
      <w:divBdr>
        <w:top w:val="none" w:sz="0" w:space="0" w:color="auto"/>
        <w:left w:val="none" w:sz="0" w:space="0" w:color="auto"/>
        <w:bottom w:val="none" w:sz="0" w:space="0" w:color="auto"/>
        <w:right w:val="none" w:sz="0" w:space="0" w:color="auto"/>
      </w:divBdr>
    </w:div>
    <w:div w:id="93745352">
      <w:bodyDiv w:val="1"/>
      <w:marLeft w:val="0"/>
      <w:marRight w:val="0"/>
      <w:marTop w:val="0"/>
      <w:marBottom w:val="0"/>
      <w:divBdr>
        <w:top w:val="none" w:sz="0" w:space="0" w:color="auto"/>
        <w:left w:val="none" w:sz="0" w:space="0" w:color="auto"/>
        <w:bottom w:val="none" w:sz="0" w:space="0" w:color="auto"/>
        <w:right w:val="none" w:sz="0" w:space="0" w:color="auto"/>
      </w:divBdr>
    </w:div>
    <w:div w:id="103959040">
      <w:bodyDiv w:val="1"/>
      <w:marLeft w:val="0"/>
      <w:marRight w:val="0"/>
      <w:marTop w:val="0"/>
      <w:marBottom w:val="0"/>
      <w:divBdr>
        <w:top w:val="none" w:sz="0" w:space="0" w:color="auto"/>
        <w:left w:val="none" w:sz="0" w:space="0" w:color="auto"/>
        <w:bottom w:val="none" w:sz="0" w:space="0" w:color="auto"/>
        <w:right w:val="none" w:sz="0" w:space="0" w:color="auto"/>
      </w:divBdr>
    </w:div>
    <w:div w:id="152842891">
      <w:bodyDiv w:val="1"/>
      <w:marLeft w:val="0"/>
      <w:marRight w:val="0"/>
      <w:marTop w:val="0"/>
      <w:marBottom w:val="0"/>
      <w:divBdr>
        <w:top w:val="none" w:sz="0" w:space="0" w:color="auto"/>
        <w:left w:val="none" w:sz="0" w:space="0" w:color="auto"/>
        <w:bottom w:val="none" w:sz="0" w:space="0" w:color="auto"/>
        <w:right w:val="none" w:sz="0" w:space="0" w:color="auto"/>
      </w:divBdr>
    </w:div>
    <w:div w:id="194543416">
      <w:bodyDiv w:val="1"/>
      <w:marLeft w:val="0"/>
      <w:marRight w:val="0"/>
      <w:marTop w:val="0"/>
      <w:marBottom w:val="0"/>
      <w:divBdr>
        <w:top w:val="none" w:sz="0" w:space="0" w:color="auto"/>
        <w:left w:val="none" w:sz="0" w:space="0" w:color="auto"/>
        <w:bottom w:val="none" w:sz="0" w:space="0" w:color="auto"/>
        <w:right w:val="none" w:sz="0" w:space="0" w:color="auto"/>
      </w:divBdr>
    </w:div>
    <w:div w:id="220991047">
      <w:bodyDiv w:val="1"/>
      <w:marLeft w:val="0"/>
      <w:marRight w:val="0"/>
      <w:marTop w:val="0"/>
      <w:marBottom w:val="0"/>
      <w:divBdr>
        <w:top w:val="none" w:sz="0" w:space="0" w:color="auto"/>
        <w:left w:val="none" w:sz="0" w:space="0" w:color="auto"/>
        <w:bottom w:val="none" w:sz="0" w:space="0" w:color="auto"/>
        <w:right w:val="none" w:sz="0" w:space="0" w:color="auto"/>
      </w:divBdr>
    </w:div>
    <w:div w:id="244531541">
      <w:bodyDiv w:val="1"/>
      <w:marLeft w:val="0"/>
      <w:marRight w:val="0"/>
      <w:marTop w:val="0"/>
      <w:marBottom w:val="0"/>
      <w:divBdr>
        <w:top w:val="none" w:sz="0" w:space="0" w:color="auto"/>
        <w:left w:val="none" w:sz="0" w:space="0" w:color="auto"/>
        <w:bottom w:val="none" w:sz="0" w:space="0" w:color="auto"/>
        <w:right w:val="none" w:sz="0" w:space="0" w:color="auto"/>
      </w:divBdr>
    </w:div>
    <w:div w:id="245070031">
      <w:bodyDiv w:val="1"/>
      <w:marLeft w:val="0"/>
      <w:marRight w:val="0"/>
      <w:marTop w:val="0"/>
      <w:marBottom w:val="0"/>
      <w:divBdr>
        <w:top w:val="none" w:sz="0" w:space="0" w:color="auto"/>
        <w:left w:val="none" w:sz="0" w:space="0" w:color="auto"/>
        <w:bottom w:val="none" w:sz="0" w:space="0" w:color="auto"/>
        <w:right w:val="none" w:sz="0" w:space="0" w:color="auto"/>
      </w:divBdr>
    </w:div>
    <w:div w:id="277876329">
      <w:bodyDiv w:val="1"/>
      <w:marLeft w:val="0"/>
      <w:marRight w:val="0"/>
      <w:marTop w:val="0"/>
      <w:marBottom w:val="0"/>
      <w:divBdr>
        <w:top w:val="none" w:sz="0" w:space="0" w:color="auto"/>
        <w:left w:val="none" w:sz="0" w:space="0" w:color="auto"/>
        <w:bottom w:val="none" w:sz="0" w:space="0" w:color="auto"/>
        <w:right w:val="none" w:sz="0" w:space="0" w:color="auto"/>
      </w:divBdr>
    </w:div>
    <w:div w:id="341204860">
      <w:bodyDiv w:val="1"/>
      <w:marLeft w:val="0"/>
      <w:marRight w:val="0"/>
      <w:marTop w:val="0"/>
      <w:marBottom w:val="0"/>
      <w:divBdr>
        <w:top w:val="none" w:sz="0" w:space="0" w:color="auto"/>
        <w:left w:val="none" w:sz="0" w:space="0" w:color="auto"/>
        <w:bottom w:val="none" w:sz="0" w:space="0" w:color="auto"/>
        <w:right w:val="none" w:sz="0" w:space="0" w:color="auto"/>
      </w:divBdr>
    </w:div>
    <w:div w:id="371347346">
      <w:bodyDiv w:val="1"/>
      <w:marLeft w:val="0"/>
      <w:marRight w:val="0"/>
      <w:marTop w:val="0"/>
      <w:marBottom w:val="0"/>
      <w:divBdr>
        <w:top w:val="none" w:sz="0" w:space="0" w:color="auto"/>
        <w:left w:val="none" w:sz="0" w:space="0" w:color="auto"/>
        <w:bottom w:val="none" w:sz="0" w:space="0" w:color="auto"/>
        <w:right w:val="none" w:sz="0" w:space="0" w:color="auto"/>
      </w:divBdr>
    </w:div>
    <w:div w:id="428283837">
      <w:bodyDiv w:val="1"/>
      <w:marLeft w:val="0"/>
      <w:marRight w:val="0"/>
      <w:marTop w:val="0"/>
      <w:marBottom w:val="0"/>
      <w:divBdr>
        <w:top w:val="none" w:sz="0" w:space="0" w:color="auto"/>
        <w:left w:val="none" w:sz="0" w:space="0" w:color="auto"/>
        <w:bottom w:val="none" w:sz="0" w:space="0" w:color="auto"/>
        <w:right w:val="none" w:sz="0" w:space="0" w:color="auto"/>
      </w:divBdr>
    </w:div>
    <w:div w:id="428353208">
      <w:bodyDiv w:val="1"/>
      <w:marLeft w:val="0"/>
      <w:marRight w:val="0"/>
      <w:marTop w:val="0"/>
      <w:marBottom w:val="0"/>
      <w:divBdr>
        <w:top w:val="none" w:sz="0" w:space="0" w:color="auto"/>
        <w:left w:val="none" w:sz="0" w:space="0" w:color="auto"/>
        <w:bottom w:val="none" w:sz="0" w:space="0" w:color="auto"/>
        <w:right w:val="none" w:sz="0" w:space="0" w:color="auto"/>
      </w:divBdr>
    </w:div>
    <w:div w:id="474033810">
      <w:bodyDiv w:val="1"/>
      <w:marLeft w:val="0"/>
      <w:marRight w:val="0"/>
      <w:marTop w:val="0"/>
      <w:marBottom w:val="0"/>
      <w:divBdr>
        <w:top w:val="none" w:sz="0" w:space="0" w:color="auto"/>
        <w:left w:val="none" w:sz="0" w:space="0" w:color="auto"/>
        <w:bottom w:val="none" w:sz="0" w:space="0" w:color="auto"/>
        <w:right w:val="none" w:sz="0" w:space="0" w:color="auto"/>
      </w:divBdr>
    </w:div>
    <w:div w:id="522016368">
      <w:bodyDiv w:val="1"/>
      <w:marLeft w:val="0"/>
      <w:marRight w:val="0"/>
      <w:marTop w:val="0"/>
      <w:marBottom w:val="0"/>
      <w:divBdr>
        <w:top w:val="none" w:sz="0" w:space="0" w:color="auto"/>
        <w:left w:val="none" w:sz="0" w:space="0" w:color="auto"/>
        <w:bottom w:val="none" w:sz="0" w:space="0" w:color="auto"/>
        <w:right w:val="none" w:sz="0" w:space="0" w:color="auto"/>
      </w:divBdr>
    </w:div>
    <w:div w:id="609437312">
      <w:bodyDiv w:val="1"/>
      <w:marLeft w:val="0"/>
      <w:marRight w:val="0"/>
      <w:marTop w:val="0"/>
      <w:marBottom w:val="0"/>
      <w:divBdr>
        <w:top w:val="none" w:sz="0" w:space="0" w:color="auto"/>
        <w:left w:val="none" w:sz="0" w:space="0" w:color="auto"/>
        <w:bottom w:val="none" w:sz="0" w:space="0" w:color="auto"/>
        <w:right w:val="none" w:sz="0" w:space="0" w:color="auto"/>
      </w:divBdr>
    </w:div>
    <w:div w:id="621769859">
      <w:bodyDiv w:val="1"/>
      <w:marLeft w:val="0"/>
      <w:marRight w:val="0"/>
      <w:marTop w:val="0"/>
      <w:marBottom w:val="0"/>
      <w:divBdr>
        <w:top w:val="none" w:sz="0" w:space="0" w:color="auto"/>
        <w:left w:val="none" w:sz="0" w:space="0" w:color="auto"/>
        <w:bottom w:val="none" w:sz="0" w:space="0" w:color="auto"/>
        <w:right w:val="none" w:sz="0" w:space="0" w:color="auto"/>
      </w:divBdr>
    </w:div>
    <w:div w:id="721826410">
      <w:bodyDiv w:val="1"/>
      <w:marLeft w:val="0"/>
      <w:marRight w:val="0"/>
      <w:marTop w:val="0"/>
      <w:marBottom w:val="0"/>
      <w:divBdr>
        <w:top w:val="none" w:sz="0" w:space="0" w:color="auto"/>
        <w:left w:val="none" w:sz="0" w:space="0" w:color="auto"/>
        <w:bottom w:val="none" w:sz="0" w:space="0" w:color="auto"/>
        <w:right w:val="none" w:sz="0" w:space="0" w:color="auto"/>
      </w:divBdr>
    </w:div>
    <w:div w:id="724908966">
      <w:bodyDiv w:val="1"/>
      <w:marLeft w:val="0"/>
      <w:marRight w:val="0"/>
      <w:marTop w:val="0"/>
      <w:marBottom w:val="0"/>
      <w:divBdr>
        <w:top w:val="none" w:sz="0" w:space="0" w:color="auto"/>
        <w:left w:val="none" w:sz="0" w:space="0" w:color="auto"/>
        <w:bottom w:val="none" w:sz="0" w:space="0" w:color="auto"/>
        <w:right w:val="none" w:sz="0" w:space="0" w:color="auto"/>
      </w:divBdr>
    </w:div>
    <w:div w:id="756559709">
      <w:bodyDiv w:val="1"/>
      <w:marLeft w:val="0"/>
      <w:marRight w:val="0"/>
      <w:marTop w:val="0"/>
      <w:marBottom w:val="0"/>
      <w:divBdr>
        <w:top w:val="none" w:sz="0" w:space="0" w:color="auto"/>
        <w:left w:val="none" w:sz="0" w:space="0" w:color="auto"/>
        <w:bottom w:val="none" w:sz="0" w:space="0" w:color="auto"/>
        <w:right w:val="none" w:sz="0" w:space="0" w:color="auto"/>
      </w:divBdr>
    </w:div>
    <w:div w:id="796412304">
      <w:bodyDiv w:val="1"/>
      <w:marLeft w:val="0"/>
      <w:marRight w:val="0"/>
      <w:marTop w:val="0"/>
      <w:marBottom w:val="0"/>
      <w:divBdr>
        <w:top w:val="none" w:sz="0" w:space="0" w:color="auto"/>
        <w:left w:val="none" w:sz="0" w:space="0" w:color="auto"/>
        <w:bottom w:val="none" w:sz="0" w:space="0" w:color="auto"/>
        <w:right w:val="none" w:sz="0" w:space="0" w:color="auto"/>
      </w:divBdr>
    </w:div>
    <w:div w:id="845631344">
      <w:bodyDiv w:val="1"/>
      <w:marLeft w:val="0"/>
      <w:marRight w:val="0"/>
      <w:marTop w:val="0"/>
      <w:marBottom w:val="0"/>
      <w:divBdr>
        <w:top w:val="none" w:sz="0" w:space="0" w:color="auto"/>
        <w:left w:val="none" w:sz="0" w:space="0" w:color="auto"/>
        <w:bottom w:val="none" w:sz="0" w:space="0" w:color="auto"/>
        <w:right w:val="none" w:sz="0" w:space="0" w:color="auto"/>
      </w:divBdr>
    </w:div>
    <w:div w:id="902569607">
      <w:bodyDiv w:val="1"/>
      <w:marLeft w:val="0"/>
      <w:marRight w:val="0"/>
      <w:marTop w:val="0"/>
      <w:marBottom w:val="0"/>
      <w:divBdr>
        <w:top w:val="none" w:sz="0" w:space="0" w:color="auto"/>
        <w:left w:val="none" w:sz="0" w:space="0" w:color="auto"/>
        <w:bottom w:val="none" w:sz="0" w:space="0" w:color="auto"/>
        <w:right w:val="none" w:sz="0" w:space="0" w:color="auto"/>
      </w:divBdr>
      <w:divsChild>
        <w:div w:id="790704606">
          <w:marLeft w:val="0"/>
          <w:marRight w:val="0"/>
          <w:marTop w:val="0"/>
          <w:marBottom w:val="0"/>
          <w:divBdr>
            <w:top w:val="none" w:sz="0" w:space="0" w:color="auto"/>
            <w:left w:val="none" w:sz="0" w:space="0" w:color="auto"/>
            <w:bottom w:val="none" w:sz="0" w:space="0" w:color="auto"/>
            <w:right w:val="none" w:sz="0" w:space="0" w:color="auto"/>
          </w:divBdr>
          <w:divsChild>
            <w:div w:id="468009933">
              <w:marLeft w:val="0"/>
              <w:marRight w:val="0"/>
              <w:marTop w:val="105"/>
              <w:marBottom w:val="0"/>
              <w:divBdr>
                <w:top w:val="none" w:sz="0" w:space="0" w:color="auto"/>
                <w:left w:val="none" w:sz="0" w:space="0" w:color="auto"/>
                <w:bottom w:val="none" w:sz="0" w:space="0" w:color="auto"/>
                <w:right w:val="none" w:sz="0" w:space="0" w:color="auto"/>
              </w:divBdr>
              <w:divsChild>
                <w:div w:id="2937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4955">
          <w:marLeft w:val="0"/>
          <w:marRight w:val="0"/>
          <w:marTop w:val="0"/>
          <w:marBottom w:val="0"/>
          <w:divBdr>
            <w:top w:val="none" w:sz="0" w:space="0" w:color="auto"/>
            <w:left w:val="none" w:sz="0" w:space="0" w:color="auto"/>
            <w:bottom w:val="none" w:sz="0" w:space="0" w:color="auto"/>
            <w:right w:val="none" w:sz="0" w:space="0" w:color="auto"/>
          </w:divBdr>
          <w:divsChild>
            <w:div w:id="516231731">
              <w:marLeft w:val="0"/>
              <w:marRight w:val="0"/>
              <w:marTop w:val="105"/>
              <w:marBottom w:val="0"/>
              <w:divBdr>
                <w:top w:val="none" w:sz="0" w:space="0" w:color="auto"/>
                <w:left w:val="none" w:sz="0" w:space="0" w:color="auto"/>
                <w:bottom w:val="none" w:sz="0" w:space="0" w:color="auto"/>
                <w:right w:val="none" w:sz="0" w:space="0" w:color="auto"/>
              </w:divBdr>
              <w:divsChild>
                <w:div w:id="15050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2722">
          <w:marLeft w:val="0"/>
          <w:marRight w:val="0"/>
          <w:marTop w:val="195"/>
          <w:marBottom w:val="90"/>
          <w:divBdr>
            <w:top w:val="none" w:sz="0" w:space="0" w:color="auto"/>
            <w:left w:val="none" w:sz="0" w:space="0" w:color="auto"/>
            <w:bottom w:val="none" w:sz="0" w:space="0" w:color="auto"/>
            <w:right w:val="none" w:sz="0" w:space="0" w:color="auto"/>
          </w:divBdr>
          <w:divsChild>
            <w:div w:id="1144084499">
              <w:marLeft w:val="0"/>
              <w:marRight w:val="0"/>
              <w:marTop w:val="0"/>
              <w:marBottom w:val="0"/>
              <w:divBdr>
                <w:top w:val="none" w:sz="0" w:space="0" w:color="auto"/>
                <w:left w:val="none" w:sz="0" w:space="0" w:color="auto"/>
                <w:bottom w:val="none" w:sz="0" w:space="0" w:color="auto"/>
                <w:right w:val="none" w:sz="0" w:space="0" w:color="auto"/>
              </w:divBdr>
              <w:divsChild>
                <w:div w:id="154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6507">
      <w:bodyDiv w:val="1"/>
      <w:marLeft w:val="0"/>
      <w:marRight w:val="0"/>
      <w:marTop w:val="0"/>
      <w:marBottom w:val="0"/>
      <w:divBdr>
        <w:top w:val="none" w:sz="0" w:space="0" w:color="auto"/>
        <w:left w:val="none" w:sz="0" w:space="0" w:color="auto"/>
        <w:bottom w:val="none" w:sz="0" w:space="0" w:color="auto"/>
        <w:right w:val="none" w:sz="0" w:space="0" w:color="auto"/>
      </w:divBdr>
    </w:div>
    <w:div w:id="916354891">
      <w:bodyDiv w:val="1"/>
      <w:marLeft w:val="0"/>
      <w:marRight w:val="0"/>
      <w:marTop w:val="0"/>
      <w:marBottom w:val="0"/>
      <w:divBdr>
        <w:top w:val="none" w:sz="0" w:space="0" w:color="auto"/>
        <w:left w:val="none" w:sz="0" w:space="0" w:color="auto"/>
        <w:bottom w:val="none" w:sz="0" w:space="0" w:color="auto"/>
        <w:right w:val="none" w:sz="0" w:space="0" w:color="auto"/>
      </w:divBdr>
    </w:div>
    <w:div w:id="918245681">
      <w:bodyDiv w:val="1"/>
      <w:marLeft w:val="0"/>
      <w:marRight w:val="0"/>
      <w:marTop w:val="0"/>
      <w:marBottom w:val="0"/>
      <w:divBdr>
        <w:top w:val="none" w:sz="0" w:space="0" w:color="auto"/>
        <w:left w:val="none" w:sz="0" w:space="0" w:color="auto"/>
        <w:bottom w:val="none" w:sz="0" w:space="0" w:color="auto"/>
        <w:right w:val="none" w:sz="0" w:space="0" w:color="auto"/>
      </w:divBdr>
    </w:div>
    <w:div w:id="1008337284">
      <w:bodyDiv w:val="1"/>
      <w:marLeft w:val="0"/>
      <w:marRight w:val="0"/>
      <w:marTop w:val="0"/>
      <w:marBottom w:val="0"/>
      <w:divBdr>
        <w:top w:val="none" w:sz="0" w:space="0" w:color="auto"/>
        <w:left w:val="none" w:sz="0" w:space="0" w:color="auto"/>
        <w:bottom w:val="none" w:sz="0" w:space="0" w:color="auto"/>
        <w:right w:val="none" w:sz="0" w:space="0" w:color="auto"/>
      </w:divBdr>
    </w:div>
    <w:div w:id="1017385180">
      <w:bodyDiv w:val="1"/>
      <w:marLeft w:val="0"/>
      <w:marRight w:val="0"/>
      <w:marTop w:val="0"/>
      <w:marBottom w:val="0"/>
      <w:divBdr>
        <w:top w:val="none" w:sz="0" w:space="0" w:color="auto"/>
        <w:left w:val="none" w:sz="0" w:space="0" w:color="auto"/>
        <w:bottom w:val="none" w:sz="0" w:space="0" w:color="auto"/>
        <w:right w:val="none" w:sz="0" w:space="0" w:color="auto"/>
      </w:divBdr>
    </w:div>
    <w:div w:id="1068266505">
      <w:bodyDiv w:val="1"/>
      <w:marLeft w:val="0"/>
      <w:marRight w:val="0"/>
      <w:marTop w:val="0"/>
      <w:marBottom w:val="0"/>
      <w:divBdr>
        <w:top w:val="none" w:sz="0" w:space="0" w:color="auto"/>
        <w:left w:val="none" w:sz="0" w:space="0" w:color="auto"/>
        <w:bottom w:val="none" w:sz="0" w:space="0" w:color="auto"/>
        <w:right w:val="none" w:sz="0" w:space="0" w:color="auto"/>
      </w:divBdr>
    </w:div>
    <w:div w:id="1086800237">
      <w:bodyDiv w:val="1"/>
      <w:marLeft w:val="0"/>
      <w:marRight w:val="0"/>
      <w:marTop w:val="0"/>
      <w:marBottom w:val="0"/>
      <w:divBdr>
        <w:top w:val="none" w:sz="0" w:space="0" w:color="auto"/>
        <w:left w:val="none" w:sz="0" w:space="0" w:color="auto"/>
        <w:bottom w:val="none" w:sz="0" w:space="0" w:color="auto"/>
        <w:right w:val="none" w:sz="0" w:space="0" w:color="auto"/>
      </w:divBdr>
    </w:div>
    <w:div w:id="1119256282">
      <w:bodyDiv w:val="1"/>
      <w:marLeft w:val="0"/>
      <w:marRight w:val="0"/>
      <w:marTop w:val="0"/>
      <w:marBottom w:val="0"/>
      <w:divBdr>
        <w:top w:val="none" w:sz="0" w:space="0" w:color="auto"/>
        <w:left w:val="none" w:sz="0" w:space="0" w:color="auto"/>
        <w:bottom w:val="none" w:sz="0" w:space="0" w:color="auto"/>
        <w:right w:val="none" w:sz="0" w:space="0" w:color="auto"/>
      </w:divBdr>
    </w:div>
    <w:div w:id="1155803264">
      <w:bodyDiv w:val="1"/>
      <w:marLeft w:val="0"/>
      <w:marRight w:val="0"/>
      <w:marTop w:val="0"/>
      <w:marBottom w:val="0"/>
      <w:divBdr>
        <w:top w:val="none" w:sz="0" w:space="0" w:color="auto"/>
        <w:left w:val="none" w:sz="0" w:space="0" w:color="auto"/>
        <w:bottom w:val="none" w:sz="0" w:space="0" w:color="auto"/>
        <w:right w:val="none" w:sz="0" w:space="0" w:color="auto"/>
      </w:divBdr>
    </w:div>
    <w:div w:id="1205093100">
      <w:bodyDiv w:val="1"/>
      <w:marLeft w:val="0"/>
      <w:marRight w:val="0"/>
      <w:marTop w:val="0"/>
      <w:marBottom w:val="0"/>
      <w:divBdr>
        <w:top w:val="none" w:sz="0" w:space="0" w:color="auto"/>
        <w:left w:val="none" w:sz="0" w:space="0" w:color="auto"/>
        <w:bottom w:val="none" w:sz="0" w:space="0" w:color="auto"/>
        <w:right w:val="none" w:sz="0" w:space="0" w:color="auto"/>
      </w:divBdr>
    </w:div>
    <w:div w:id="1263994399">
      <w:bodyDiv w:val="1"/>
      <w:marLeft w:val="0"/>
      <w:marRight w:val="0"/>
      <w:marTop w:val="0"/>
      <w:marBottom w:val="0"/>
      <w:divBdr>
        <w:top w:val="none" w:sz="0" w:space="0" w:color="auto"/>
        <w:left w:val="none" w:sz="0" w:space="0" w:color="auto"/>
        <w:bottom w:val="none" w:sz="0" w:space="0" w:color="auto"/>
        <w:right w:val="none" w:sz="0" w:space="0" w:color="auto"/>
      </w:divBdr>
    </w:div>
    <w:div w:id="1291741432">
      <w:bodyDiv w:val="1"/>
      <w:marLeft w:val="0"/>
      <w:marRight w:val="0"/>
      <w:marTop w:val="0"/>
      <w:marBottom w:val="0"/>
      <w:divBdr>
        <w:top w:val="none" w:sz="0" w:space="0" w:color="auto"/>
        <w:left w:val="none" w:sz="0" w:space="0" w:color="auto"/>
        <w:bottom w:val="none" w:sz="0" w:space="0" w:color="auto"/>
        <w:right w:val="none" w:sz="0" w:space="0" w:color="auto"/>
      </w:divBdr>
    </w:div>
    <w:div w:id="1357001257">
      <w:bodyDiv w:val="1"/>
      <w:marLeft w:val="0"/>
      <w:marRight w:val="0"/>
      <w:marTop w:val="0"/>
      <w:marBottom w:val="0"/>
      <w:divBdr>
        <w:top w:val="none" w:sz="0" w:space="0" w:color="auto"/>
        <w:left w:val="none" w:sz="0" w:space="0" w:color="auto"/>
        <w:bottom w:val="none" w:sz="0" w:space="0" w:color="auto"/>
        <w:right w:val="none" w:sz="0" w:space="0" w:color="auto"/>
      </w:divBdr>
      <w:divsChild>
        <w:div w:id="205720390">
          <w:marLeft w:val="0"/>
          <w:marRight w:val="0"/>
          <w:marTop w:val="0"/>
          <w:marBottom w:val="0"/>
          <w:divBdr>
            <w:top w:val="single" w:sz="2" w:space="0" w:color="E5E7EB"/>
            <w:left w:val="single" w:sz="2" w:space="0" w:color="E5E7EB"/>
            <w:bottom w:val="single" w:sz="2" w:space="0" w:color="E5E7EB"/>
            <w:right w:val="single" w:sz="2" w:space="28" w:color="E5E7EB"/>
          </w:divBdr>
          <w:divsChild>
            <w:div w:id="1965309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9351935">
      <w:bodyDiv w:val="1"/>
      <w:marLeft w:val="0"/>
      <w:marRight w:val="0"/>
      <w:marTop w:val="0"/>
      <w:marBottom w:val="0"/>
      <w:divBdr>
        <w:top w:val="none" w:sz="0" w:space="0" w:color="auto"/>
        <w:left w:val="none" w:sz="0" w:space="0" w:color="auto"/>
        <w:bottom w:val="none" w:sz="0" w:space="0" w:color="auto"/>
        <w:right w:val="none" w:sz="0" w:space="0" w:color="auto"/>
      </w:divBdr>
    </w:div>
    <w:div w:id="1398943397">
      <w:bodyDiv w:val="1"/>
      <w:marLeft w:val="0"/>
      <w:marRight w:val="0"/>
      <w:marTop w:val="0"/>
      <w:marBottom w:val="0"/>
      <w:divBdr>
        <w:top w:val="none" w:sz="0" w:space="0" w:color="auto"/>
        <w:left w:val="none" w:sz="0" w:space="0" w:color="auto"/>
        <w:bottom w:val="none" w:sz="0" w:space="0" w:color="auto"/>
        <w:right w:val="none" w:sz="0" w:space="0" w:color="auto"/>
      </w:divBdr>
    </w:div>
    <w:div w:id="1418670741">
      <w:bodyDiv w:val="1"/>
      <w:marLeft w:val="0"/>
      <w:marRight w:val="0"/>
      <w:marTop w:val="0"/>
      <w:marBottom w:val="0"/>
      <w:divBdr>
        <w:top w:val="none" w:sz="0" w:space="0" w:color="auto"/>
        <w:left w:val="none" w:sz="0" w:space="0" w:color="auto"/>
        <w:bottom w:val="none" w:sz="0" w:space="0" w:color="auto"/>
        <w:right w:val="none" w:sz="0" w:space="0" w:color="auto"/>
      </w:divBdr>
    </w:div>
    <w:div w:id="1441028178">
      <w:bodyDiv w:val="1"/>
      <w:marLeft w:val="0"/>
      <w:marRight w:val="0"/>
      <w:marTop w:val="0"/>
      <w:marBottom w:val="0"/>
      <w:divBdr>
        <w:top w:val="none" w:sz="0" w:space="0" w:color="auto"/>
        <w:left w:val="none" w:sz="0" w:space="0" w:color="auto"/>
        <w:bottom w:val="none" w:sz="0" w:space="0" w:color="auto"/>
        <w:right w:val="none" w:sz="0" w:space="0" w:color="auto"/>
      </w:divBdr>
    </w:div>
    <w:div w:id="1467579948">
      <w:bodyDiv w:val="1"/>
      <w:marLeft w:val="0"/>
      <w:marRight w:val="0"/>
      <w:marTop w:val="0"/>
      <w:marBottom w:val="0"/>
      <w:divBdr>
        <w:top w:val="none" w:sz="0" w:space="0" w:color="auto"/>
        <w:left w:val="none" w:sz="0" w:space="0" w:color="auto"/>
        <w:bottom w:val="none" w:sz="0" w:space="0" w:color="auto"/>
        <w:right w:val="none" w:sz="0" w:space="0" w:color="auto"/>
      </w:divBdr>
    </w:div>
    <w:div w:id="1486580672">
      <w:bodyDiv w:val="1"/>
      <w:marLeft w:val="0"/>
      <w:marRight w:val="0"/>
      <w:marTop w:val="0"/>
      <w:marBottom w:val="0"/>
      <w:divBdr>
        <w:top w:val="none" w:sz="0" w:space="0" w:color="auto"/>
        <w:left w:val="none" w:sz="0" w:space="0" w:color="auto"/>
        <w:bottom w:val="none" w:sz="0" w:space="0" w:color="auto"/>
        <w:right w:val="none" w:sz="0" w:space="0" w:color="auto"/>
      </w:divBdr>
    </w:div>
    <w:div w:id="1523862130">
      <w:bodyDiv w:val="1"/>
      <w:marLeft w:val="0"/>
      <w:marRight w:val="0"/>
      <w:marTop w:val="0"/>
      <w:marBottom w:val="0"/>
      <w:divBdr>
        <w:top w:val="none" w:sz="0" w:space="0" w:color="auto"/>
        <w:left w:val="none" w:sz="0" w:space="0" w:color="auto"/>
        <w:bottom w:val="none" w:sz="0" w:space="0" w:color="auto"/>
        <w:right w:val="none" w:sz="0" w:space="0" w:color="auto"/>
      </w:divBdr>
    </w:div>
    <w:div w:id="1547333831">
      <w:bodyDiv w:val="1"/>
      <w:marLeft w:val="0"/>
      <w:marRight w:val="0"/>
      <w:marTop w:val="0"/>
      <w:marBottom w:val="0"/>
      <w:divBdr>
        <w:top w:val="none" w:sz="0" w:space="0" w:color="auto"/>
        <w:left w:val="none" w:sz="0" w:space="0" w:color="auto"/>
        <w:bottom w:val="none" w:sz="0" w:space="0" w:color="auto"/>
        <w:right w:val="none" w:sz="0" w:space="0" w:color="auto"/>
      </w:divBdr>
    </w:div>
    <w:div w:id="1607156508">
      <w:bodyDiv w:val="1"/>
      <w:marLeft w:val="0"/>
      <w:marRight w:val="0"/>
      <w:marTop w:val="0"/>
      <w:marBottom w:val="0"/>
      <w:divBdr>
        <w:top w:val="none" w:sz="0" w:space="0" w:color="auto"/>
        <w:left w:val="none" w:sz="0" w:space="0" w:color="auto"/>
        <w:bottom w:val="none" w:sz="0" w:space="0" w:color="auto"/>
        <w:right w:val="none" w:sz="0" w:space="0" w:color="auto"/>
      </w:divBdr>
    </w:div>
    <w:div w:id="1617982098">
      <w:bodyDiv w:val="1"/>
      <w:marLeft w:val="0"/>
      <w:marRight w:val="0"/>
      <w:marTop w:val="0"/>
      <w:marBottom w:val="0"/>
      <w:divBdr>
        <w:top w:val="none" w:sz="0" w:space="0" w:color="auto"/>
        <w:left w:val="none" w:sz="0" w:space="0" w:color="auto"/>
        <w:bottom w:val="none" w:sz="0" w:space="0" w:color="auto"/>
        <w:right w:val="none" w:sz="0" w:space="0" w:color="auto"/>
      </w:divBdr>
      <w:divsChild>
        <w:div w:id="1166358201">
          <w:marLeft w:val="0"/>
          <w:marRight w:val="0"/>
          <w:marTop w:val="0"/>
          <w:marBottom w:val="0"/>
          <w:divBdr>
            <w:top w:val="none" w:sz="0" w:space="0" w:color="auto"/>
            <w:left w:val="none" w:sz="0" w:space="0" w:color="auto"/>
            <w:bottom w:val="none" w:sz="0" w:space="0" w:color="auto"/>
            <w:right w:val="none" w:sz="0" w:space="0" w:color="auto"/>
          </w:divBdr>
          <w:divsChild>
            <w:div w:id="1358651797">
              <w:marLeft w:val="0"/>
              <w:marRight w:val="0"/>
              <w:marTop w:val="0"/>
              <w:marBottom w:val="0"/>
              <w:divBdr>
                <w:top w:val="none" w:sz="0" w:space="0" w:color="auto"/>
                <w:left w:val="none" w:sz="0" w:space="0" w:color="auto"/>
                <w:bottom w:val="none" w:sz="0" w:space="0" w:color="auto"/>
                <w:right w:val="none" w:sz="0" w:space="0" w:color="auto"/>
              </w:divBdr>
            </w:div>
          </w:divsChild>
        </w:div>
        <w:div w:id="1924026800">
          <w:marLeft w:val="0"/>
          <w:marRight w:val="0"/>
          <w:marTop w:val="0"/>
          <w:marBottom w:val="0"/>
          <w:divBdr>
            <w:top w:val="none" w:sz="0" w:space="0" w:color="auto"/>
            <w:left w:val="none" w:sz="0" w:space="0" w:color="auto"/>
            <w:bottom w:val="none" w:sz="0" w:space="0" w:color="auto"/>
            <w:right w:val="none" w:sz="0" w:space="0" w:color="auto"/>
          </w:divBdr>
          <w:divsChild>
            <w:div w:id="7785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658">
      <w:bodyDiv w:val="1"/>
      <w:marLeft w:val="0"/>
      <w:marRight w:val="0"/>
      <w:marTop w:val="0"/>
      <w:marBottom w:val="0"/>
      <w:divBdr>
        <w:top w:val="none" w:sz="0" w:space="0" w:color="auto"/>
        <w:left w:val="none" w:sz="0" w:space="0" w:color="auto"/>
        <w:bottom w:val="none" w:sz="0" w:space="0" w:color="auto"/>
        <w:right w:val="none" w:sz="0" w:space="0" w:color="auto"/>
      </w:divBdr>
    </w:div>
    <w:div w:id="1630817304">
      <w:bodyDiv w:val="1"/>
      <w:marLeft w:val="0"/>
      <w:marRight w:val="0"/>
      <w:marTop w:val="0"/>
      <w:marBottom w:val="0"/>
      <w:divBdr>
        <w:top w:val="none" w:sz="0" w:space="0" w:color="auto"/>
        <w:left w:val="none" w:sz="0" w:space="0" w:color="auto"/>
        <w:bottom w:val="none" w:sz="0" w:space="0" w:color="auto"/>
        <w:right w:val="none" w:sz="0" w:space="0" w:color="auto"/>
      </w:divBdr>
    </w:div>
    <w:div w:id="1632784179">
      <w:bodyDiv w:val="1"/>
      <w:marLeft w:val="0"/>
      <w:marRight w:val="0"/>
      <w:marTop w:val="0"/>
      <w:marBottom w:val="0"/>
      <w:divBdr>
        <w:top w:val="none" w:sz="0" w:space="0" w:color="auto"/>
        <w:left w:val="none" w:sz="0" w:space="0" w:color="auto"/>
        <w:bottom w:val="none" w:sz="0" w:space="0" w:color="auto"/>
        <w:right w:val="none" w:sz="0" w:space="0" w:color="auto"/>
      </w:divBdr>
    </w:div>
    <w:div w:id="1636250216">
      <w:bodyDiv w:val="1"/>
      <w:marLeft w:val="0"/>
      <w:marRight w:val="0"/>
      <w:marTop w:val="0"/>
      <w:marBottom w:val="0"/>
      <w:divBdr>
        <w:top w:val="none" w:sz="0" w:space="0" w:color="auto"/>
        <w:left w:val="none" w:sz="0" w:space="0" w:color="auto"/>
        <w:bottom w:val="none" w:sz="0" w:space="0" w:color="auto"/>
        <w:right w:val="none" w:sz="0" w:space="0" w:color="auto"/>
      </w:divBdr>
    </w:div>
    <w:div w:id="1645157962">
      <w:bodyDiv w:val="1"/>
      <w:marLeft w:val="0"/>
      <w:marRight w:val="0"/>
      <w:marTop w:val="0"/>
      <w:marBottom w:val="0"/>
      <w:divBdr>
        <w:top w:val="none" w:sz="0" w:space="0" w:color="auto"/>
        <w:left w:val="none" w:sz="0" w:space="0" w:color="auto"/>
        <w:bottom w:val="none" w:sz="0" w:space="0" w:color="auto"/>
        <w:right w:val="none" w:sz="0" w:space="0" w:color="auto"/>
      </w:divBdr>
    </w:div>
    <w:div w:id="1661036855">
      <w:bodyDiv w:val="1"/>
      <w:marLeft w:val="0"/>
      <w:marRight w:val="0"/>
      <w:marTop w:val="0"/>
      <w:marBottom w:val="0"/>
      <w:divBdr>
        <w:top w:val="none" w:sz="0" w:space="0" w:color="auto"/>
        <w:left w:val="none" w:sz="0" w:space="0" w:color="auto"/>
        <w:bottom w:val="none" w:sz="0" w:space="0" w:color="auto"/>
        <w:right w:val="none" w:sz="0" w:space="0" w:color="auto"/>
      </w:divBdr>
    </w:div>
    <w:div w:id="1725179250">
      <w:bodyDiv w:val="1"/>
      <w:marLeft w:val="0"/>
      <w:marRight w:val="0"/>
      <w:marTop w:val="0"/>
      <w:marBottom w:val="0"/>
      <w:divBdr>
        <w:top w:val="none" w:sz="0" w:space="0" w:color="auto"/>
        <w:left w:val="none" w:sz="0" w:space="0" w:color="auto"/>
        <w:bottom w:val="none" w:sz="0" w:space="0" w:color="auto"/>
        <w:right w:val="none" w:sz="0" w:space="0" w:color="auto"/>
      </w:divBdr>
    </w:div>
    <w:div w:id="1732079366">
      <w:bodyDiv w:val="1"/>
      <w:marLeft w:val="0"/>
      <w:marRight w:val="0"/>
      <w:marTop w:val="0"/>
      <w:marBottom w:val="0"/>
      <w:divBdr>
        <w:top w:val="none" w:sz="0" w:space="0" w:color="auto"/>
        <w:left w:val="none" w:sz="0" w:space="0" w:color="auto"/>
        <w:bottom w:val="none" w:sz="0" w:space="0" w:color="auto"/>
        <w:right w:val="none" w:sz="0" w:space="0" w:color="auto"/>
      </w:divBdr>
    </w:div>
    <w:div w:id="1861695539">
      <w:bodyDiv w:val="1"/>
      <w:marLeft w:val="0"/>
      <w:marRight w:val="0"/>
      <w:marTop w:val="0"/>
      <w:marBottom w:val="0"/>
      <w:divBdr>
        <w:top w:val="none" w:sz="0" w:space="0" w:color="auto"/>
        <w:left w:val="none" w:sz="0" w:space="0" w:color="auto"/>
        <w:bottom w:val="none" w:sz="0" w:space="0" w:color="auto"/>
        <w:right w:val="none" w:sz="0" w:space="0" w:color="auto"/>
      </w:divBdr>
    </w:div>
    <w:div w:id="1912544613">
      <w:bodyDiv w:val="1"/>
      <w:marLeft w:val="0"/>
      <w:marRight w:val="0"/>
      <w:marTop w:val="0"/>
      <w:marBottom w:val="0"/>
      <w:divBdr>
        <w:top w:val="none" w:sz="0" w:space="0" w:color="auto"/>
        <w:left w:val="none" w:sz="0" w:space="0" w:color="auto"/>
        <w:bottom w:val="none" w:sz="0" w:space="0" w:color="auto"/>
        <w:right w:val="none" w:sz="0" w:space="0" w:color="auto"/>
      </w:divBdr>
    </w:div>
    <w:div w:id="1918205284">
      <w:bodyDiv w:val="1"/>
      <w:marLeft w:val="0"/>
      <w:marRight w:val="0"/>
      <w:marTop w:val="0"/>
      <w:marBottom w:val="0"/>
      <w:divBdr>
        <w:top w:val="none" w:sz="0" w:space="0" w:color="auto"/>
        <w:left w:val="none" w:sz="0" w:space="0" w:color="auto"/>
        <w:bottom w:val="none" w:sz="0" w:space="0" w:color="auto"/>
        <w:right w:val="none" w:sz="0" w:space="0" w:color="auto"/>
      </w:divBdr>
    </w:div>
    <w:div w:id="1932853396">
      <w:bodyDiv w:val="1"/>
      <w:marLeft w:val="0"/>
      <w:marRight w:val="0"/>
      <w:marTop w:val="0"/>
      <w:marBottom w:val="0"/>
      <w:divBdr>
        <w:top w:val="none" w:sz="0" w:space="0" w:color="auto"/>
        <w:left w:val="none" w:sz="0" w:space="0" w:color="auto"/>
        <w:bottom w:val="none" w:sz="0" w:space="0" w:color="auto"/>
        <w:right w:val="none" w:sz="0" w:space="0" w:color="auto"/>
      </w:divBdr>
    </w:div>
    <w:div w:id="1958632954">
      <w:bodyDiv w:val="1"/>
      <w:marLeft w:val="0"/>
      <w:marRight w:val="0"/>
      <w:marTop w:val="0"/>
      <w:marBottom w:val="0"/>
      <w:divBdr>
        <w:top w:val="none" w:sz="0" w:space="0" w:color="auto"/>
        <w:left w:val="none" w:sz="0" w:space="0" w:color="auto"/>
        <w:bottom w:val="none" w:sz="0" w:space="0" w:color="auto"/>
        <w:right w:val="none" w:sz="0" w:space="0" w:color="auto"/>
      </w:divBdr>
    </w:div>
    <w:div w:id="1970234726">
      <w:bodyDiv w:val="1"/>
      <w:marLeft w:val="0"/>
      <w:marRight w:val="0"/>
      <w:marTop w:val="0"/>
      <w:marBottom w:val="0"/>
      <w:divBdr>
        <w:top w:val="none" w:sz="0" w:space="0" w:color="auto"/>
        <w:left w:val="none" w:sz="0" w:space="0" w:color="auto"/>
        <w:bottom w:val="none" w:sz="0" w:space="0" w:color="auto"/>
        <w:right w:val="none" w:sz="0" w:space="0" w:color="auto"/>
      </w:divBdr>
    </w:div>
    <w:div w:id="1976643397">
      <w:bodyDiv w:val="1"/>
      <w:marLeft w:val="0"/>
      <w:marRight w:val="0"/>
      <w:marTop w:val="0"/>
      <w:marBottom w:val="0"/>
      <w:divBdr>
        <w:top w:val="none" w:sz="0" w:space="0" w:color="auto"/>
        <w:left w:val="none" w:sz="0" w:space="0" w:color="auto"/>
        <w:bottom w:val="none" w:sz="0" w:space="0" w:color="auto"/>
        <w:right w:val="none" w:sz="0" w:space="0" w:color="auto"/>
      </w:divBdr>
    </w:div>
    <w:div w:id="1982297389">
      <w:bodyDiv w:val="1"/>
      <w:marLeft w:val="0"/>
      <w:marRight w:val="0"/>
      <w:marTop w:val="0"/>
      <w:marBottom w:val="0"/>
      <w:divBdr>
        <w:top w:val="none" w:sz="0" w:space="0" w:color="auto"/>
        <w:left w:val="none" w:sz="0" w:space="0" w:color="auto"/>
        <w:bottom w:val="none" w:sz="0" w:space="0" w:color="auto"/>
        <w:right w:val="none" w:sz="0" w:space="0" w:color="auto"/>
      </w:divBdr>
    </w:div>
    <w:div w:id="1996521198">
      <w:bodyDiv w:val="1"/>
      <w:marLeft w:val="0"/>
      <w:marRight w:val="0"/>
      <w:marTop w:val="0"/>
      <w:marBottom w:val="0"/>
      <w:divBdr>
        <w:top w:val="none" w:sz="0" w:space="0" w:color="auto"/>
        <w:left w:val="none" w:sz="0" w:space="0" w:color="auto"/>
        <w:bottom w:val="none" w:sz="0" w:space="0" w:color="auto"/>
        <w:right w:val="none" w:sz="0" w:space="0" w:color="auto"/>
      </w:divBdr>
    </w:div>
    <w:div w:id="2000696598">
      <w:bodyDiv w:val="1"/>
      <w:marLeft w:val="0"/>
      <w:marRight w:val="0"/>
      <w:marTop w:val="0"/>
      <w:marBottom w:val="0"/>
      <w:divBdr>
        <w:top w:val="none" w:sz="0" w:space="0" w:color="auto"/>
        <w:left w:val="none" w:sz="0" w:space="0" w:color="auto"/>
        <w:bottom w:val="none" w:sz="0" w:space="0" w:color="auto"/>
        <w:right w:val="none" w:sz="0" w:space="0" w:color="auto"/>
      </w:divBdr>
    </w:div>
    <w:div w:id="2014145744">
      <w:bodyDiv w:val="1"/>
      <w:marLeft w:val="0"/>
      <w:marRight w:val="0"/>
      <w:marTop w:val="0"/>
      <w:marBottom w:val="0"/>
      <w:divBdr>
        <w:top w:val="none" w:sz="0" w:space="0" w:color="auto"/>
        <w:left w:val="none" w:sz="0" w:space="0" w:color="auto"/>
        <w:bottom w:val="none" w:sz="0" w:space="0" w:color="auto"/>
        <w:right w:val="none" w:sz="0" w:space="0" w:color="auto"/>
      </w:divBdr>
    </w:div>
    <w:div w:id="2025399280">
      <w:bodyDiv w:val="1"/>
      <w:marLeft w:val="0"/>
      <w:marRight w:val="0"/>
      <w:marTop w:val="0"/>
      <w:marBottom w:val="0"/>
      <w:divBdr>
        <w:top w:val="none" w:sz="0" w:space="0" w:color="auto"/>
        <w:left w:val="none" w:sz="0" w:space="0" w:color="auto"/>
        <w:bottom w:val="none" w:sz="0" w:space="0" w:color="auto"/>
        <w:right w:val="none" w:sz="0" w:space="0" w:color="auto"/>
      </w:divBdr>
    </w:div>
    <w:div w:id="2070572439">
      <w:bodyDiv w:val="1"/>
      <w:marLeft w:val="0"/>
      <w:marRight w:val="0"/>
      <w:marTop w:val="0"/>
      <w:marBottom w:val="0"/>
      <w:divBdr>
        <w:top w:val="none" w:sz="0" w:space="0" w:color="auto"/>
        <w:left w:val="none" w:sz="0" w:space="0" w:color="auto"/>
        <w:bottom w:val="none" w:sz="0" w:space="0" w:color="auto"/>
        <w:right w:val="none" w:sz="0" w:space="0" w:color="auto"/>
      </w:divBdr>
    </w:div>
    <w:div w:id="20742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swiftschools.org/what-we-do/towardrightfulpresence/" TargetMode="External"/><Relationship Id="rId26" Type="http://schemas.openxmlformats.org/officeDocument/2006/relationships/hyperlink" Target="https://lnks.gd/l/eyJhbGciOiJIUzI1NiJ9.eyJidWxsZXRpbl9saW5rX2lkIjoxMDUsInVyaSI6ImJwMjpjbGljayIsInVybCI6Imh0dHBzOi8vd3d3Lm1haW5lLmdvdi9kaGhzL3NpdGVzL21haW5lLmdvdi5kaGhzL2ZpbGVzL2lubGluZS1maWxlcy9SZXRybyUyMFJhdGUlMjBJbmNyZWFzZXMlMjAwNjE2MjAyMi5wZGY_dXRtX21lZGl1bT1lbWFpbCZ1dG1fc291cmNlPWdvdmRlbGl2ZXJ5IiwiYnVsbGV0aW5faWQiOiIyMDI0MDMxNS45MTg2MzI1MSJ9.zGP9UzCRoLmGOP5pbFleQjJkn_xjQE5oWNaAbKNyq3E/s/1191514404/br/238913233891-l" TargetMode="External"/><Relationship Id="rId39" Type="http://schemas.openxmlformats.org/officeDocument/2006/relationships/hyperlink" Target="https://lnks.gd/l/eyJhbGciOiJIUzI1NiJ9.eyJidWxsZXRpbl9saW5rX2lkIjoxMDgsInVyaSI6ImJwMjpjbGljayIsInVybCI6Imh0dHBzOi8vd3d3Lm1haW5lLmdvdi9kaGhzL3NpdGVzL21haW5lLmdvdi5kaGhzL2ZpbGVzL2lubGluZS1maWxlcy9SZXRybyUyMFJhdGUlMjBJbmNyZWFzZXMlMjAwNjE2MjAyMi5wZGY_dXRtX21lZGl1bT1lbWFpbCZ1dG1fc291cmNlPWdvdmRlbGl2ZXJ5IiwiYnVsbGV0aW5faWQiOiIyMDI0MDQwOC45MzAxNTQ1MSJ9.KeB1Wh8-tr8OtzUJYF5H-ljneyosoXoJAwUhyZCe4_Q/s/1191514404/br/240319294810-l" TargetMode="External"/><Relationship Id="rId21" Type="http://schemas.openxmlformats.org/officeDocument/2006/relationships/hyperlink" Target="https://gcc02.safelinks.protection.outlook.com/?url=https%3A%2F%2Fforms.office.com%2Fpages%2Fresponsepage.aspx%3Fid%3Dq6g_QX0gYkubzeoajy-GTk15gk8gwhdCsZmDUw95RN9UMlE1MTM2WjhISjE4NDYzNTExSFYwSkJaSC4u&amp;data=05%7C02%7CSarah.Ferguson%40maine.gov%7C3a17f4f193bc43fbfbad08dc502bde1f%7C413fa8ab207d4b629bcdea1a8f2f864e%7C0%7C0%7C638473396561376812%7CUnknown%7CTWFpbGZsb3d8eyJWIjoiMC4wLjAwMDAiLCJQIjoiV2luMzIiLCJBTiI6Ik1haWwiLCJXVCI6Mn0%3D%7C0%7C%7C%7C&amp;sdata=RK1pxMcbbwO81FPSgRIc2Qf34jfeHQUzcnET4lEJ48M%3D&amp;reserved=0" TargetMode="External"/><Relationship Id="rId34" Type="http://schemas.openxmlformats.org/officeDocument/2006/relationships/hyperlink" Target="https://lnks.gd/l/eyJhbGciOiJIUzI1NiJ9.eyJidWxsZXRpbl9saW5rX2lkIjoxMTAsInVyaSI6ImJwMjpjbGljayIsInVybCI6Imh0dHBzOi8vd3d3Lm1haW5lLmdvdi9kaGhzL3NpdGVzL21haW5lLmdvdi5kaGhzL2ZpbGVzL2lubGluZS1maWxlcy9FbnJvbGxtZW50LVElMjZBLTA3MjgyMDIwLnBkZj91dG1fbWVkaXVtPWVtYWlsJnV0bV9zb3VyY2U9Z292ZGVsaXZlcnkiLCJidWxsZXRpbl9pZCI6IjIwMjQwMzE5LjkyMDE5NzQxIn0.IPdoM77KlNj6GgzDRUfZalGgmBRdwCufZj6sto5gedE/s/1191514404/br/239076972545-l" TargetMode="External"/><Relationship Id="rId42" Type="http://schemas.openxmlformats.org/officeDocument/2006/relationships/hyperlink" Target="https://www.maine.gov/dhhs/oms/providers/provider-bulletins/attention-providers-section-28-rehabilitative-and-community-support-services-children?utm_medium=email&amp;utm_source=govdelivery" TargetMode="External"/><Relationship Id="rId47" Type="http://schemas.openxmlformats.org/officeDocument/2006/relationships/hyperlink" Target="https://www.maine.gov/doe/sites/maine.gov.doe/files/inline-files/FY24%20Rates%20Final_0.pdf" TargetMode="External"/><Relationship Id="rId50" Type="http://schemas.openxmlformats.org/officeDocument/2006/relationships/hyperlink" Target="https://gcc02.safelinks.protection.outlook.com/?url=http%3A%2F%2Fr.news.associationrevenuepartners.com%2Fmk%2Fcl%2Ff%2Fsh%2F7nVU1aA2ng7gE5VvOYByMN0Y0HO5S2J%2FNQCSQ8Dnrlo1&amp;data=05%7C02%7Csarah.ferguson%40maine.gov%7C3a4e1648eba54a50c04408dc5891bac5%7C413fa8ab207d4b629bcdea1a8f2f864e%7C0%7C0%7C638482630159910248%7CUnknown%7CTWFpbGZsb3d8eyJWIjoiMC4wLjAwMDAiLCJQIjoiV2luMzIiLCJBTiI6Ik1haWwiLCJXVCI6Mn0%3D%7C0%7C%7C%7C&amp;sdata=LGODWLhLIYBdFoMOPcXduO36voy9Bwr21SBkYiCQF9A%3D&amp;reserved=0" TargetMode="External"/><Relationship Id="rId55" Type="http://schemas.openxmlformats.org/officeDocument/2006/relationships/hyperlink" Target="https://www.edutopia.org/article/incorporating-brain-breaks-different-classroom-need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rista.Averill@maine.gov" TargetMode="External"/><Relationship Id="rId29" Type="http://schemas.openxmlformats.org/officeDocument/2006/relationships/hyperlink" Target="https://lnks.gd/l/eyJhbGciOiJIUzI1NiJ9.eyJidWxsZXRpbl9saW5rX2lkIjoxMDUsInVyaSI6ImJwMjpjbGljayIsInVybCI6Imh0dHBzOi8vd3d3Lm1lZGljYWlkLmdvdi9zaXRlcy9kZWZhdWx0L2ZpbGVzL0ZlZGVyYWwtUG9saWN5LUd1aWRhbmNlL2Rvd25sb2Fkcy9DSUItMTItMjMtMTEucGRmP3V0bV9tZWRpdW09ZW1haWwmdXRtX3NvdXJjZT1nb3ZkZWxpdmVyeSIsImJ1bGxldGluX2lkIjoiMjAyNDAzMTkuOTIwMTk3NDEifQ.L1wnLtRzGa0v3znfG4PX-BkOakyAVIOt7Re4bc8Lrvc/s/1191514404/br/239076972545-l" TargetMode="External"/><Relationship Id="rId11" Type="http://schemas.openxmlformats.org/officeDocument/2006/relationships/image" Target="media/image1.jpeg"/><Relationship Id="rId24" Type="http://schemas.openxmlformats.org/officeDocument/2006/relationships/hyperlink" Target="https://gcc02.safelinks.protection.outlook.com/?url=https%3A%2F%2Fmaine.us2.list-manage.com%2Ftrack%2Fclick%3Fu%3Da582edd6473e477ef6307c769%26id%3Dd60d933a57%26e%3D20811a8ea5&amp;data=05%7C02%7CGaye.Erskine%40maine.gov%7Cc1a4cd127cbc40b47b7f08dc58d90a76%7C413fa8ab207d4b629bcdea1a8f2f864e%7C0%7C0%7C638482936403540156%7CUnknown%7CTWFpbGZsb3d8eyJWIjoiMC4wLjAwMDAiLCJQIjoiV2luMzIiLCJBTiI6Ik1haWwiLCJXVCI6Mn0%3D%7C0%7C%7C%7C&amp;sdata=sj8MSV4N7YNf4A%2FccR6izvqOYfEI3tJC1kIq%2BsNDMHc%3D&amp;reserved=0" TargetMode="External"/><Relationship Id="rId32" Type="http://schemas.openxmlformats.org/officeDocument/2006/relationships/hyperlink" Target="https://lnks.gd/l/eyJhbGciOiJIUzI1NiJ9.eyJidWxsZXRpbl9saW5rX2lkIjoxMDgsInVyaSI6ImJwMjpjbGljayIsInVybCI6Imh0dHBzOi8vbWFpbmVjYXJlLm1haW5lLmdvdi9EZWZhdWx0LmFzcHg_dXRtX21lZGl1bT1lbWFpbCZ1dG1fc291cmNlPWdvdmRlbGl2ZXJ5IiwiYnVsbGV0aW5faWQiOiIyMDI0MDMxOS45MjAxOTc0MSJ9.tDUGn-ARl6cN4__1FxvZ3ni9BI8Hvn3yJEEArVat_VE/s/1191514404/br/239076972545-l" TargetMode="External"/><Relationship Id="rId37" Type="http://schemas.openxmlformats.org/officeDocument/2006/relationships/hyperlink" Target="https://lnks.gd/l/eyJhbGciOiJIUzI1NiJ9.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.K1D5w98fogfmq9yaZaZ6iGplPA11O-egRU9FNbqI3v8/s/1191514404/br/240319294810-l" TargetMode="External"/><Relationship Id="rId40" Type="http://schemas.openxmlformats.org/officeDocument/2006/relationships/hyperlink" Target="https://lnks.gd/l/eyJhbGciOiJIUzI1NiJ9.eyJidWxsZXRpbl9saW5rX2lkIjoxMDksInVyaSI6ImJwMjpjbGljayIsInVybCI6Imh0dHBzOi8vd3d3Lm1haW5lLmdvdi9kaGhzL3NpdGVzL21haW5lLmdvdi5kaGhzL2ZpbGVzL2lubGluZS1maWxlcy9QUlMtQXNzaWdubWVudC1MaXN0LnBkZj91dG1fbWVkaXVtPWVtYWlsJnV0bV9zb3VyY2U9Z292ZGVsaXZlcnkiLCJidWxsZXRpbl9pZCI6IjIwMjQwNDA4LjkzMDE1NDUxIn0._TN7SRNsLsB6V37gGEMQWEtxKroZXrLYLRyrHOLMW9I/s/1191514404/br/240319294810-l" TargetMode="External"/><Relationship Id="rId45" Type="http://schemas.openxmlformats.org/officeDocument/2006/relationships/hyperlink" Target="https://legislature.maine.gov/legis/statutes/20-A/title20-Asec4802.html" TargetMode="External"/><Relationship Id="rId53" Type="http://schemas.openxmlformats.org/officeDocument/2006/relationships/hyperlink" Target="https://web.cvent.com/event/02f18d81-df8c-4062-b8e6-bfef727f9272/regProcessStep1:360b0cf9-2a4c-4d81-a487-0248d50bbdf2?rp=a9a5cbf5-5396-402b-a856-3932f17aaf8f" TargetMode="External"/><Relationship Id="rId58" Type="http://schemas.openxmlformats.org/officeDocument/2006/relationships/hyperlink" Target="https://www.news-medical.net/news/20240307/Nonspeaking-autistic-people-show-greater-literacy-skills-than-expected.aspx?utm_medium=email&amp;utm_content=rfEsDQq-59YVJAV7GRmRxn8fcaQukE1ivngG2zTD8tW5Wr7RGXVTSMZeUMIFduGV"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gcc02.safelinks.protection.outlook.com/?url=https%3A%2F%2Fwww.maine.gov%2Fdoe%2Fsites%2Fmaine.gov.doe%2Ffiles%2Finline-files%2FMaine%2520Learning%2520Results%2520for%2520Social%2520Studies%2520-%2520Revised%25202019_5.pdf&amp;data=05%7C02%7CSarah.Ferguson%40maine.gov%7C3a17f4f193bc43fbfbad08dc502bde1f%7C413fa8ab207d4b629bcdea1a8f2f864e%7C0%7C0%7C638473396561367514%7CUnknown%7CTWFpbGZsb3d8eyJWIjoiMC4wLjAwMDAiLCJQIjoiV2luMzIiLCJBTiI6Ik1haWwiLCJXVCI6Mn0%3D%7C0%7C%7C%7C&amp;sdata=QljXvib74pvEbZtikYzVTFS5zet1fCWg1rZL229d4JU%3D&amp;reserved=0" TargetMode="External"/><Relationship Id="rId14" Type="http://schemas.openxmlformats.org/officeDocument/2006/relationships/hyperlink" Target="https://gcc02.safelinks.protection.outlook.com/?url=https%3A%2F%2Fwww.maine.gov%2Fdoe%2FTesting_Accountability%2FMECAS%2FNWEA&amp;data=05%7C02%7CGaye.Erskine%40maine.gov%7Ccf7ae6ec197d4face55608dc4a793a3f%7C413fa8ab207d4b629bcdea1a8f2f864e%7C0%7C0%7C638467131788514184%7CUnknown%7CTWFpbGZsb3d8eyJWIjoiMC4wLjAwMDAiLCJQIjoiV2luMzIiLCJBTiI6Ik1haWwiLCJXVCI6Mn0%3D%7C0%7C%7C%7C&amp;sdata=86kyg3vwQtztVrMcWT3qWgQnxRGHPu02kscgtCvGHio%3D&amp;reserved=0" TargetMode="External"/><Relationship Id="rId22" Type="http://schemas.openxmlformats.org/officeDocument/2006/relationships/hyperlink" Target="mailto:Beth.Lambert@maine.gov" TargetMode="External"/><Relationship Id="rId27" Type="http://schemas.openxmlformats.org/officeDocument/2006/relationships/hyperlink" Target="https://lnks.gd/l/eyJhbGciOiJIUzI1NiJ9.eyJidWxsZXRpbl9saW5rX2lkIjoxMDYsInVyaSI6ImJwMjpjbGljayIsInVybCI6Imh0dHBzOi8vd3d3Lm1haW5lLmdvdi9kaGhzL3NpdGVzL21haW5lLmdvdi5kaGhzL2ZpbGVzL2lubGluZS1maWxlcy9QUlMtQXNzaWdubWVudC1MaXN0LnBkZj91dG1fbWVkaXVtPWVtYWlsJnV0bV9zb3VyY2U9Z292ZGVsaXZlcnkiLCJidWxsZXRpbl9pZCI6IjIwMjQwMzE1LjkxODYzMjUxIn0.rTQF0xxgDaV7ThsN1rcAIPWxftYDBWuMk6yWALTa7hg/s/1191514404/br/238913233891-l" TargetMode="External"/><Relationship Id="rId30" Type="http://schemas.openxmlformats.org/officeDocument/2006/relationships/hyperlink" Target="https://lnks.gd/l/eyJhbGciOiJIUzI1NiJ9.eyJidWxsZXRpbl9saW5rX2lkIjoxMDYsInVyaSI6ImJwMjpjbGljayIsInVybCI6Imh0dHBzOi8vd3d3Lm1haW5lLmdvdi9kaGhzL3NpdGVzL21haW5lLmdvdi5kaGhzL2ZpbGVzL2lubGluZS1maWxlcy9SZXZhbCUyMExpc3QlMjAyMDI0LnBkZj91dG1fbWVkaXVtPWVtYWlsJnV0bV9zb3VyY2U9Z292ZGVsaXZlcnkiLCJidWxsZXRpbl9pZCI6IjIwMjQwMzE5LjkyMDE5NzQxIn0.ImvzNYYe-vWiCcxjy1o-5qotfVY1vF9HFStyMVBFbh8/s/1191514404/br/239076972545-l" TargetMode="External"/><Relationship Id="rId35" Type="http://schemas.openxmlformats.org/officeDocument/2006/relationships/hyperlink" Target="mailto:MaineCareenroll@Gainwelltechnologies.com" TargetMode="External"/><Relationship Id="rId43" Type="http://schemas.openxmlformats.org/officeDocument/2006/relationships/hyperlink" Target="https://neo.maine.gov/DOE/neo/DCAR/Calendar" TargetMode="External"/><Relationship Id="rId48" Type="http://schemas.openxmlformats.org/officeDocument/2006/relationships/hyperlink" Target="https://legislature.maine.gov/billtracker/" TargetMode="External"/><Relationship Id="rId56" Type="http://schemas.openxmlformats.org/officeDocument/2006/relationships/hyperlink" Target="https://www.edutopia.org/article/5-review-activities-kids-actually" TargetMode="External"/><Relationship Id="rId8" Type="http://schemas.openxmlformats.org/officeDocument/2006/relationships/webSettings" Target="webSettings.xml"/><Relationship Id="rId51" Type="http://schemas.openxmlformats.org/officeDocument/2006/relationships/hyperlink" Target="https://gcc02.safelinks.protection.outlook.com/?url=http%3A%2F%2Fr.news.associationrevenuepartners.com%2Fmk%2Fcl%2Ff%2Fsh%2F7nVU1aA2ng9ZDc1EN7QQOjKMAdssByp%2Fws10MXTsF8LF&amp;data=05%7C02%7Csarah.ferguson%40maine.gov%7C3a4e1648eba54a50c04408dc5891bac5%7C413fa8ab207d4b629bcdea1a8f2f864e%7C0%7C0%7C638482630159916183%7CUnknown%7CTWFpbGZsb3d8eyJWIjoiMC4wLjAwMDAiLCJQIjoiV2luMzIiLCJBTiI6Ik1haWwiLCJXVCI6Mn0%3D%7C0%7C%7C%7C&amp;sdata=UXirZBOmMMI%2Fjm4%2Bf8Kzf6p0A%2FmV5qBvteyOeZaYD%2FM%3D&amp;reserved=0"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mailto:Jodi.bossio-smith@maine.gov" TargetMode="External"/><Relationship Id="rId25" Type="http://schemas.openxmlformats.org/officeDocument/2006/relationships/hyperlink" Target="mailto:ryan.reed@maine.gov" TargetMode="External"/><Relationship Id="rId33" Type="http://schemas.openxmlformats.org/officeDocument/2006/relationships/hyperlink" Target="https://lnks.gd/l/eyJhbGciOiJIUzI1NiJ9.eyJidWxsZXRpbl9saW5rX2lkIjoxMDksInVyaSI6ImJwMjpjbGljayIsInVybCI6Imh0dHBzOi8vd3d3Lm1haW5lLmdvdi9kaGhzL29tcy9wcm92aWRlcnMvcHJvdmlkZXItZW5yb2xsbWVudC1yZXZhbGlkYXRpb24_dXRtX21lZGl1bT1lbWFpbCZ1dG1fc291cmNlPWdvdmRlbGl2ZXJ5IiwiYnVsbGV0aW5faWQiOiIyMDI0MDMxOS45MjAxOTc0MSJ9.Ng-K5o7Mo5U-HUMBMOuYUQrZ4-PO94hvyGAWeHf9buc/s/1191514404/br/239076972545-l" TargetMode="External"/><Relationship Id="rId38" Type="http://schemas.openxmlformats.org/officeDocument/2006/relationships/hyperlink" Target="https://lnks.gd/l/eyJhbGciOiJIUzI1NiJ9.eyJidWxsZXRpbl9saW5rX2lkIjoxMDcsInVyaSI6ImJwMjpjbGljayIsInVybCI6Imh0dHBzOi8vbGVnaXNsYXR1cmUubWFpbmUuZ292L3N0YXR1dGVzLzIyL3RpdGxlMjJzZWMzMTczLUoucGRmP3V0bV9tZWRpdW09ZW1haWwmdXRtX3NvdXJjZT1nb3ZkZWxpdmVyeSIsImJ1bGxldGluX2lkIjoiMjAyNDA0MDguOTMwMTU0NTEifQ.lP0cz7_Zc3o9OXOiBADRqPZ9N4ns9CGguVmDifrF-ao/s/1191514404/br/240319294810-l" TargetMode="External"/><Relationship Id="rId46" Type="http://schemas.openxmlformats.org/officeDocument/2006/relationships/hyperlink" Target="https://www.maine.gov/doe/calendar" TargetMode="External"/><Relationship Id="rId59" Type="http://schemas.openxmlformats.org/officeDocument/2006/relationships/hyperlink" Target="https://padlet.com/gayeerskine/resources-for-sppss-6ip20lenh9odtu15" TargetMode="External"/><Relationship Id="rId20" Type="http://schemas.openxmlformats.org/officeDocument/2006/relationships/hyperlink" Target="mailto:sis.doe@maine.gov" TargetMode="External"/><Relationship Id="rId41" Type="http://schemas.openxmlformats.org/officeDocument/2006/relationships/hyperlink" Target="https://lnks.gd/l/eyJhbGciOiJIUzI1NiJ9.eyJidWxsZXRpbl9saW5rX2lkIjoxMDQsInVyaSI6ImJwMjpjbGljayIsInVybCI6Imh0dHA6Ly93d3cubWFpbmUuZ292L2RoaHMvb21zL3Byb3ZpZGVycy9wcm92aWRlci1idWxsZXRpbnMvYXR0ZW50aW9uLXByb3ZpZGVycy1zZWN0aW9uLTI4LXJlaGFiaWxpdGF0aXZlLWFuZC1jb21tdW5pdHktc3VwcG9ydC1zZXJ2aWNlcy1jaGlsZHJlbj91dG1fbWVkaXVtPWVtYWlsJnV0bV9zb3VyY2U9Z292ZGVsaXZlcnkiLCJidWxsZXRpbl9pZCI6IjIwMjQwNDA4LjkzMDE1MzQxIn0.UHDrGNpuH4ribojZ02KZer5jIzetB-9ZiNPCce6-8Tw/s/1302775786/br/240319312648-l" TargetMode="External"/><Relationship Id="rId54" Type="http://schemas.openxmlformats.org/officeDocument/2006/relationships/hyperlink" Target="https://ceedar.education.ufl.edu/high-leverage-practices/" TargetMode="External"/><Relationship Id="rId6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cc02.safelinks.protection.outlook.com/?url=https%3A%2F%2Fwww.maine.gov%2Fdoe%2FTesting_Accountability%2FMECAS%2FGeneralscience&amp;data=05%7C02%7CGaye.Erskine%40maine.gov%7Ccf7ae6ec197d4face55608dc4a793a3f%7C413fa8ab207d4b629bcdea1a8f2f864e%7C0%7C0%7C638467131788526225%7CUnknown%7CTWFpbGZsb3d8eyJWIjoiMC4wLjAwMDAiLCJQIjoiV2luMzIiLCJBTiI6Ik1haWwiLCJXVCI6Mn0%3D%7C0%7C%7C%7C&amp;sdata=C1VlEwYmqnwtqdDWzAhZeuLxt0909XcHaFpRp0MsqSs%3D&amp;reserved=0" TargetMode="External"/><Relationship Id="rId23" Type="http://schemas.openxmlformats.org/officeDocument/2006/relationships/hyperlink" Target="https://mainedoenews.net/2024/03/28/maine-doe-seeks-public-comment-for-current-social-studies-standards/" TargetMode="External"/><Relationship Id="rId28" Type="http://schemas.openxmlformats.org/officeDocument/2006/relationships/hyperlink" Target="https://content.govdelivery.com/accounts/MEHHS/bulletins/3913240" TargetMode="External"/><Relationship Id="rId36" Type="http://schemas.openxmlformats.org/officeDocument/2006/relationships/hyperlink" Target="https://lnks.gd/l/eyJhbGciOiJIUzI1NiJ9.eyJidWxsZXRpbl9saW5rX2lkIjoxMDUsInVyaSI6ImJwMjpjbGljayIsInVybCI6Imh0dHBzOi8vbWFpbmVjYXJlLm1haW5lLmdvdi9Qcm92aWRlciUyMEZlZSUyMFNjaGVkdWxlcy9Gb3Jtcy9QdWJsaWNhdGlvbi5hc3B4P1Jvb3RGb2xkZXI9JTJGUHJvdmlkZXIrRmVlK1NjaGVkdWxlcyUyRlJhdGUrU2V0dGluZyZWaWV3PSU3QjY5Q0VFMUQ0LUE1Q0MtNERBRS05M0I2LTcyQTY2REUzNjZFMCU3RCZ1dG1fbWVkaXVtPWVtYWlsJnV0bV9zb3VyY2U9Z292ZGVsaXZlcnkiLCJidWxsZXRpbl9pZCI6IjIwMjQwNDA4LjkzMDE1NDUxIn0.Mbd7KqvR4YlhlxiDpYVm1IoLk0-kchFKxncgA9GWr2w/s/1191514404/br/240319294810-l" TargetMode="External"/><Relationship Id="rId49" Type="http://schemas.openxmlformats.org/officeDocument/2006/relationships/hyperlink" Target="https://gcc02.safelinks.protection.outlook.com/?url=http%3A%2F%2Fr.news.associationrevenuepartners.com%2Fmk%2Fcl%2Ff%2Fsh%2F7nVU1aA2ng5nEZ0cPyxWK0gjputIi5n%2FH2_f9aR_iTdp&amp;data=05%7C02%7Csarah.ferguson%40maine.gov%7C3a4e1648eba54a50c04408dc5891bac5%7C413fa8ab207d4b629bcdea1a8f2f864e%7C0%7C0%7C638482630159904243%7CUnknown%7CTWFpbGZsb3d8eyJWIjoiMC4wLjAwMDAiLCJQIjoiV2luMzIiLCJBTiI6Ik1haWwiLCJXVCI6Mn0%3D%7C0%7C%7C%7C&amp;sdata=%2BJmoH7vgjeEpy7djSl2qw%2BAFsn76fskSyQ0DG7iTmus%3D&amp;reserved=0" TargetMode="External"/><Relationship Id="rId57" Type="http://schemas.openxmlformats.org/officeDocument/2006/relationships/hyperlink" Target="https://www.edutopia.org/article/student-participation-strategies?utm_source=Facebook&amp;utm_medium=Social&amp;utm_campaign=Winter+24&amp;utm_id=Winter24&amp;utm_term=participation+strategies&amp;utm_content=practitioner" TargetMode="External"/><Relationship Id="rId10" Type="http://schemas.openxmlformats.org/officeDocument/2006/relationships/endnotes" Target="endnotes.xml"/><Relationship Id="rId31" Type="http://schemas.openxmlformats.org/officeDocument/2006/relationships/hyperlink" Target="https://lnks.gd/l/eyJhbGciOiJIUzI1NiJ9.eyJidWxsZXRpbl9saW5rX2lkIjoxMDcsInVyaSI6ImJwMjpjbGljayIsInVybCI6Imh0dHBzOi8vd3d3Lm1haW5lLmdvdi9kaGhzL29tcy9wcm92aWRlcnMvcHJvdmlkZXItZW5yb2xsbWVudC1yZXZhbGlkYXRpb24_dXRtX21lZGl1bT1lbWFpbCZ1dG1fc291cmNlPWdvdmRlbGl2ZXJ5IiwiYnVsbGV0aW5faWQiOiIyMDI0MDMxOS45MjAxOTc0MSJ9.F2pSqXVFW1MviCmGlAqpU-u6pbby8vLXP1Altdsb-nA/s/1191514404/br/239076972545-l" TargetMode="External"/><Relationship Id="rId44" Type="http://schemas.openxmlformats.org/officeDocument/2006/relationships/hyperlink" Target="https://www.maine.gov/doe/calendar" TargetMode="External"/><Relationship Id="rId52" Type="http://schemas.openxmlformats.org/officeDocument/2006/relationships/hyperlink" Target="https://gcc02.safelinks.protection.outlook.com/?url=http%3A%2F%2Fr.news.associationrevenuepartners.com%2Fmk%2Fcl%2Ff%2Fsh%2F7nVU1aA2nfsakEBg0OgRyei8UlEmGCF%2FQTDJWJ0ce0EK&amp;data=05%7C02%7Csarah.ferguson%40maine.gov%7C3a4e1648eba54a50c04408dc5891bac5%7C413fa8ab207d4b629bcdea1a8f2f864e%7C0%7C0%7C638482630159922125%7CUnknown%7CTWFpbGZsb3d8eyJWIjoiMC4wLjAwMDAiLCJQIjoiV2luMzIiLCJBTiI6Ik1haWwiLCJXVCI6Mn0%3D%7C0%7C%7C%7C&amp;sdata=1p4%2Bm0o%2BS2DRkkJrkCVGvtoe30C8UXnciOIIfPHl7D4%3D&amp;reserved=0"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ye.Erskine\AppData\Roaming\Microsoft\Templates\Team%20meeting%20agenda.dotx" TargetMode="External"/></Relationships>
</file>

<file path=word/theme/theme1.xml><?xml version="1.0" encoding="utf-8"?>
<a:theme xmlns:a="http://schemas.openxmlformats.org/drawingml/2006/main" name="Office Theme">
  <a:themeElements>
    <a:clrScheme name="01">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68">
      <a:majorFont>
        <a:latin typeface="Century Gothic"/>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4DA4E59EE2A3489B758CE1584DBDB2" ma:contentTypeVersion="15" ma:contentTypeDescription="Create a new document." ma:contentTypeScope="" ma:versionID="d281cad589e155e6b57ba7ba7a813646">
  <xsd:schema xmlns:xsd="http://www.w3.org/2001/XMLSchema" xmlns:xs="http://www.w3.org/2001/XMLSchema" xmlns:p="http://schemas.microsoft.com/office/2006/metadata/properties" xmlns:ns2="49a0e744-a89e-4f15-8f7d-aeae433da092" xmlns:ns3="b28a35e0-3751-4309-b642-07feb4d95695" targetNamespace="http://schemas.microsoft.com/office/2006/metadata/properties" ma:root="true" ma:fieldsID="14ab47520e7df6d147192cf3a4984359" ns2:_="" ns3:_="">
    <xsd:import namespace="49a0e744-a89e-4f15-8f7d-aeae433da092"/>
    <xsd:import namespace="b28a35e0-3751-4309-b642-07feb4d956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0e744-a89e-4f15-8f7d-aeae433da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a35e0-3751-4309-b642-07feb4d956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5336ae-970f-4980-a2ec-ccd18ab46abc}" ma:internalName="TaxCatchAll" ma:showField="CatchAllData" ma:web="b28a35e0-3751-4309-b642-07feb4d95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a0e744-a89e-4f15-8f7d-aeae433da092">
      <Terms xmlns="http://schemas.microsoft.com/office/infopath/2007/PartnerControls"/>
    </lcf76f155ced4ddcb4097134ff3c332f>
    <TaxCatchAll xmlns="b28a35e0-3751-4309-b642-07feb4d95695" xsi:nil="true"/>
    <SharedWithUsers xmlns="b28a35e0-3751-4309-b642-07feb4d95695">
      <UserInfo>
        <DisplayName>Brann, Dylan</DisplayName>
        <AccountId>656</AccountId>
        <AccountType/>
      </UserInfo>
    </SharedWithUsers>
  </documentManagement>
</p:properties>
</file>

<file path=customXml/itemProps1.xml><?xml version="1.0" encoding="utf-8"?>
<ds:datastoreItem xmlns:ds="http://schemas.openxmlformats.org/officeDocument/2006/customXml" ds:itemID="{EDCCE017-DAE9-44B6-966E-060740260948}">
  <ds:schemaRefs>
    <ds:schemaRef ds:uri="http://schemas.microsoft.com/sharepoint/v3/contenttype/forms"/>
  </ds:schemaRefs>
</ds:datastoreItem>
</file>

<file path=customXml/itemProps2.xml><?xml version="1.0" encoding="utf-8"?>
<ds:datastoreItem xmlns:ds="http://schemas.openxmlformats.org/officeDocument/2006/customXml" ds:itemID="{5644E825-851B-4B4A-B209-C0CAC0570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0e744-a89e-4f15-8f7d-aeae433da092"/>
    <ds:schemaRef ds:uri="b28a35e0-3751-4309-b642-07feb4d95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A9942C-39B9-4379-8BA4-5D7FF91218A9}">
  <ds:schemaRefs>
    <ds:schemaRef ds:uri="http://schemas.openxmlformats.org/officeDocument/2006/bibliography"/>
  </ds:schemaRefs>
</ds:datastoreItem>
</file>

<file path=customXml/itemProps4.xml><?xml version="1.0" encoding="utf-8"?>
<ds:datastoreItem xmlns:ds="http://schemas.openxmlformats.org/officeDocument/2006/customXml" ds:itemID="{9BF89DF2-054F-48C0-B783-719F81F5B6B1}">
  <ds:schemaRefs>
    <ds:schemaRef ds:uri="http://schemas.microsoft.com/office/2006/metadata/properties"/>
    <ds:schemaRef ds:uri="http://schemas.microsoft.com/office/infopath/2007/PartnerControls"/>
    <ds:schemaRef ds:uri="49a0e744-a89e-4f15-8f7d-aeae433da092"/>
    <ds:schemaRef ds:uri="b28a35e0-3751-4309-b642-07feb4d95695"/>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Team meeting agenda.dotx</Template>
  <TotalTime>10</TotalTime>
  <Pages>1</Pages>
  <Words>5194</Words>
  <Characters>29608</Characters>
  <Application>Microsoft Office Word</Application>
  <DocSecurity>4</DocSecurity>
  <Lines>246</Lines>
  <Paragraphs>69</Paragraphs>
  <ScaleCrop>false</ScaleCrop>
  <Company/>
  <LinksUpToDate>false</LinksUpToDate>
  <CharactersWithSpaces>34733</CharactersWithSpaces>
  <SharedDoc>false</SharedDoc>
  <HLinks>
    <vt:vector size="276" baseType="variant">
      <vt:variant>
        <vt:i4>3342382</vt:i4>
      </vt:variant>
      <vt:variant>
        <vt:i4>138</vt:i4>
      </vt:variant>
      <vt:variant>
        <vt:i4>0</vt:i4>
      </vt:variant>
      <vt:variant>
        <vt:i4>5</vt:i4>
      </vt:variant>
      <vt:variant>
        <vt:lpwstr>https://padlet.com/gayeerskine/resources-for-sppss-6ip20lenh9odtu15</vt:lpwstr>
      </vt:variant>
      <vt:variant>
        <vt:lpwstr/>
      </vt:variant>
      <vt:variant>
        <vt:i4>3014713</vt:i4>
      </vt:variant>
      <vt:variant>
        <vt:i4>135</vt:i4>
      </vt:variant>
      <vt:variant>
        <vt:i4>0</vt:i4>
      </vt:variant>
      <vt:variant>
        <vt:i4>5</vt:i4>
      </vt:variant>
      <vt:variant>
        <vt:lpwstr>https://www.news-medical.net/news/20240307/Nonspeaking-autistic-people-show-greater-literacy-skills-than-expected.aspx?utm_medium=email&amp;utm_content=rfEsDQq-59YVJAV7GRmRxn8fcaQukE1ivngG2zTD8tW5Wr7RGXVTSMZeUMIFduGV</vt:lpwstr>
      </vt:variant>
      <vt:variant>
        <vt:lpwstr/>
      </vt:variant>
      <vt:variant>
        <vt:i4>2097276</vt:i4>
      </vt:variant>
      <vt:variant>
        <vt:i4>132</vt:i4>
      </vt:variant>
      <vt:variant>
        <vt:i4>0</vt:i4>
      </vt:variant>
      <vt:variant>
        <vt:i4>5</vt:i4>
      </vt:variant>
      <vt:variant>
        <vt:lpwstr>https://www.edutopia.org/article/student-participation-strategies?utm_source=Facebook&amp;utm_medium=Social&amp;utm_campaign=Winter+24&amp;utm_id=Winter24&amp;utm_term=participation+strategies&amp;utm_content=practitioner</vt:lpwstr>
      </vt:variant>
      <vt:variant>
        <vt:lpwstr/>
      </vt:variant>
      <vt:variant>
        <vt:i4>7536758</vt:i4>
      </vt:variant>
      <vt:variant>
        <vt:i4>129</vt:i4>
      </vt:variant>
      <vt:variant>
        <vt:i4>0</vt:i4>
      </vt:variant>
      <vt:variant>
        <vt:i4>5</vt:i4>
      </vt:variant>
      <vt:variant>
        <vt:lpwstr>https://www.edutopia.org/article/5-review-activities-kids-actually</vt:lpwstr>
      </vt:variant>
      <vt:variant>
        <vt:lpwstr/>
      </vt:variant>
      <vt:variant>
        <vt:i4>1441809</vt:i4>
      </vt:variant>
      <vt:variant>
        <vt:i4>126</vt:i4>
      </vt:variant>
      <vt:variant>
        <vt:i4>0</vt:i4>
      </vt:variant>
      <vt:variant>
        <vt:i4>5</vt:i4>
      </vt:variant>
      <vt:variant>
        <vt:lpwstr>https://www.edutopia.org/article/incorporating-brain-breaks-different-classroom-needs</vt:lpwstr>
      </vt:variant>
      <vt:variant>
        <vt:lpwstr/>
      </vt:variant>
      <vt:variant>
        <vt:i4>5111814</vt:i4>
      </vt:variant>
      <vt:variant>
        <vt:i4>123</vt:i4>
      </vt:variant>
      <vt:variant>
        <vt:i4>0</vt:i4>
      </vt:variant>
      <vt:variant>
        <vt:i4>5</vt:i4>
      </vt:variant>
      <vt:variant>
        <vt:lpwstr>https://ceedar.education.ufl.edu/high-leverage-practices/</vt:lpwstr>
      </vt:variant>
      <vt:variant>
        <vt:lpwstr/>
      </vt:variant>
      <vt:variant>
        <vt:i4>5439578</vt:i4>
      </vt:variant>
      <vt:variant>
        <vt:i4>120</vt:i4>
      </vt:variant>
      <vt:variant>
        <vt:i4>0</vt:i4>
      </vt:variant>
      <vt:variant>
        <vt:i4>5</vt:i4>
      </vt:variant>
      <vt:variant>
        <vt:lpwstr>https://web.cvent.com/event/02f18d81-df8c-4062-b8e6-bfef727f9272/regProcessStep1:360b0cf9-2a4c-4d81-a487-0248d50bbdf2?rp=a9a5cbf5-5396-402b-a856-3932f17aaf8f</vt:lpwstr>
      </vt:variant>
      <vt:variant>
        <vt:lpwstr/>
      </vt:variant>
      <vt:variant>
        <vt:i4>7143537</vt:i4>
      </vt:variant>
      <vt:variant>
        <vt:i4>117</vt:i4>
      </vt:variant>
      <vt:variant>
        <vt:i4>0</vt:i4>
      </vt:variant>
      <vt:variant>
        <vt:i4>5</vt:i4>
      </vt:variant>
      <vt:variant>
        <vt:lpwstr>https://gcc02.safelinks.protection.outlook.com/?url=http%3A%2F%2Fr.news.associationrevenuepartners.com%2Fmk%2Fcl%2Ff%2Fsh%2F7nVU1aA2nfsakEBg0OgRyei8UlEmGCF%2FQTDJWJ0ce0EK&amp;data=05%7C02%7Csarah.ferguson%40maine.gov%7C3a4e1648eba54a50c04408dc5891bac5%7C413fa8ab207d4b629bcdea1a8f2f864e%7C0%7C0%7C638482630159922125%7CUnknown%7CTWFpbGZsb3d8eyJWIjoiMC4wLjAwMDAiLCJQIjoiV2luMzIiLCJBTiI6Ik1haWwiLCJXVCI6Mn0%3D%7C0%7C%7C%7C&amp;sdata=1p4%2Bm0o%2BS2DRkkJrkCVGvtoe30C8UXnciOIIfPHl7D4%3D&amp;reserved=0</vt:lpwstr>
      </vt:variant>
      <vt:variant>
        <vt:lpwstr/>
      </vt:variant>
      <vt:variant>
        <vt:i4>2359341</vt:i4>
      </vt:variant>
      <vt:variant>
        <vt:i4>114</vt:i4>
      </vt:variant>
      <vt:variant>
        <vt:i4>0</vt:i4>
      </vt:variant>
      <vt:variant>
        <vt:i4>5</vt:i4>
      </vt:variant>
      <vt:variant>
        <vt:lpwstr>https://gcc02.safelinks.protection.outlook.com/?url=http%3A%2F%2Fr.news.associationrevenuepartners.com%2Fmk%2Fcl%2Ff%2Fsh%2F7nVU1aA2ng9ZDc1EN7QQOjKMAdssByp%2Fws10MXTsF8LF&amp;data=05%7C02%7Csarah.ferguson%40maine.gov%7C3a4e1648eba54a50c04408dc5891bac5%7C413fa8ab207d4b629bcdea1a8f2f864e%7C0%7C0%7C638482630159916183%7CUnknown%7CTWFpbGZsb3d8eyJWIjoiMC4wLjAwMDAiLCJQIjoiV2luMzIiLCJBTiI6Ik1haWwiLCJXVCI6Mn0%3D%7C0%7C%7C%7C&amp;sdata=UXirZBOmMMI%2Fjm4%2Bf8Kzf6p0A%2FmV5qBvteyOeZaYD%2FM%3D&amp;reserved=0</vt:lpwstr>
      </vt:variant>
      <vt:variant>
        <vt:lpwstr/>
      </vt:variant>
      <vt:variant>
        <vt:i4>3407928</vt:i4>
      </vt:variant>
      <vt:variant>
        <vt:i4>111</vt:i4>
      </vt:variant>
      <vt:variant>
        <vt:i4>0</vt:i4>
      </vt:variant>
      <vt:variant>
        <vt:i4>5</vt:i4>
      </vt:variant>
      <vt:variant>
        <vt:lpwstr>https://gcc02.safelinks.protection.outlook.com/?url=http%3A%2F%2Fr.news.associationrevenuepartners.com%2Fmk%2Fcl%2Ff%2Fsh%2F7nVU1aA2ng7gE5VvOYByMN0Y0HO5S2J%2FNQCSQ8Dnrlo1&amp;data=05%7C02%7Csarah.ferguson%40maine.gov%7C3a4e1648eba54a50c04408dc5891bac5%7C413fa8ab207d4b629bcdea1a8f2f864e%7C0%7C0%7C638482630159910248%7CUnknown%7CTWFpbGZsb3d8eyJWIjoiMC4wLjAwMDAiLCJQIjoiV2luMzIiLCJBTiI6Ik1haWwiLCJXVCI6Mn0%3D%7C0%7C%7C%7C&amp;sdata=LGODWLhLIYBdFoMOPcXduO36voy9Bwr21SBkYiCQF9A%3D&amp;reserved=0</vt:lpwstr>
      </vt:variant>
      <vt:variant>
        <vt:lpwstr/>
      </vt:variant>
      <vt:variant>
        <vt:i4>327705</vt:i4>
      </vt:variant>
      <vt:variant>
        <vt:i4>108</vt:i4>
      </vt:variant>
      <vt:variant>
        <vt:i4>0</vt:i4>
      </vt:variant>
      <vt:variant>
        <vt:i4>5</vt:i4>
      </vt:variant>
      <vt:variant>
        <vt:lpwstr>https://gcc02.safelinks.protection.outlook.com/?url=http%3A%2F%2Fr.news.associationrevenuepartners.com%2Fmk%2Fcl%2Ff%2Fsh%2F7nVU1aA2ng5nEZ0cPyxWK0gjputIi5n%2FH2_f9aR_iTdp&amp;data=05%7C02%7Csarah.ferguson%40maine.gov%7C3a4e1648eba54a50c04408dc5891bac5%7C413fa8ab207d4b629bcdea1a8f2f864e%7C0%7C0%7C638482630159904243%7CUnknown%7CTWFpbGZsb3d8eyJWIjoiMC4wLjAwMDAiLCJQIjoiV2luMzIiLCJBTiI6Ik1haWwiLCJXVCI6Mn0%3D%7C0%7C%7C%7C&amp;sdata=%2BJmoH7vgjeEpy7djSl2qw%2BAFsn76fskSyQ0DG7iTmus%3D&amp;reserved=0</vt:lpwstr>
      </vt:variant>
      <vt:variant>
        <vt:lpwstr/>
      </vt:variant>
      <vt:variant>
        <vt:i4>4522004</vt:i4>
      </vt:variant>
      <vt:variant>
        <vt:i4>105</vt:i4>
      </vt:variant>
      <vt:variant>
        <vt:i4>0</vt:i4>
      </vt:variant>
      <vt:variant>
        <vt:i4>5</vt:i4>
      </vt:variant>
      <vt:variant>
        <vt:lpwstr>https://legislature.maine.gov/billtracker/</vt:lpwstr>
      </vt:variant>
      <vt:variant>
        <vt:lpwstr>Paper/2180?legislature=131</vt:lpwstr>
      </vt:variant>
      <vt:variant>
        <vt:i4>2031668</vt:i4>
      </vt:variant>
      <vt:variant>
        <vt:i4>102</vt:i4>
      </vt:variant>
      <vt:variant>
        <vt:i4>0</vt:i4>
      </vt:variant>
      <vt:variant>
        <vt:i4>5</vt:i4>
      </vt:variant>
      <vt:variant>
        <vt:lpwstr>https://www.maine.gov/doe/sites/maine.gov.doe/files/inline-files/FY24 Rates Final_0.pdf</vt:lpwstr>
      </vt:variant>
      <vt:variant>
        <vt:lpwstr/>
      </vt:variant>
      <vt:variant>
        <vt:i4>8060977</vt:i4>
      </vt:variant>
      <vt:variant>
        <vt:i4>99</vt:i4>
      </vt:variant>
      <vt:variant>
        <vt:i4>0</vt:i4>
      </vt:variant>
      <vt:variant>
        <vt:i4>5</vt:i4>
      </vt:variant>
      <vt:variant>
        <vt:lpwstr>https://www.maine.gov/doe/calendar</vt:lpwstr>
      </vt:variant>
      <vt:variant>
        <vt:lpwstr/>
      </vt:variant>
      <vt:variant>
        <vt:i4>2687026</vt:i4>
      </vt:variant>
      <vt:variant>
        <vt:i4>96</vt:i4>
      </vt:variant>
      <vt:variant>
        <vt:i4>0</vt:i4>
      </vt:variant>
      <vt:variant>
        <vt:i4>5</vt:i4>
      </vt:variant>
      <vt:variant>
        <vt:lpwstr>https://legislature.maine.gov/legis/statutes/20-A/title20-Asec4802.html</vt:lpwstr>
      </vt:variant>
      <vt:variant>
        <vt:lpwstr/>
      </vt:variant>
      <vt:variant>
        <vt:i4>8060977</vt:i4>
      </vt:variant>
      <vt:variant>
        <vt:i4>93</vt:i4>
      </vt:variant>
      <vt:variant>
        <vt:i4>0</vt:i4>
      </vt:variant>
      <vt:variant>
        <vt:i4>5</vt:i4>
      </vt:variant>
      <vt:variant>
        <vt:lpwstr>https://www.maine.gov/doe/calendar</vt:lpwstr>
      </vt:variant>
      <vt:variant>
        <vt:lpwstr/>
      </vt:variant>
      <vt:variant>
        <vt:i4>2097275</vt:i4>
      </vt:variant>
      <vt:variant>
        <vt:i4>90</vt:i4>
      </vt:variant>
      <vt:variant>
        <vt:i4>0</vt:i4>
      </vt:variant>
      <vt:variant>
        <vt:i4>5</vt:i4>
      </vt:variant>
      <vt:variant>
        <vt:lpwstr>https://neo.maine.gov/DOE/neo/DCAR/Calendar</vt:lpwstr>
      </vt:variant>
      <vt:variant>
        <vt:lpwstr/>
      </vt:variant>
      <vt:variant>
        <vt:i4>7995500</vt:i4>
      </vt:variant>
      <vt:variant>
        <vt:i4>87</vt:i4>
      </vt:variant>
      <vt:variant>
        <vt:i4>0</vt:i4>
      </vt:variant>
      <vt:variant>
        <vt:i4>5</vt:i4>
      </vt:variant>
      <vt:variant>
        <vt:lpwstr>https://www.maine.gov/dhhs/oms/providers/provider-bulletins/attention-providers-section-28-rehabilitative-and-community-support-services-children?utm_medium=email&amp;utm_source=govdelivery</vt:lpwstr>
      </vt:variant>
      <vt:variant>
        <vt:lpwstr/>
      </vt:variant>
      <vt:variant>
        <vt:i4>6750313</vt:i4>
      </vt:variant>
      <vt:variant>
        <vt:i4>84</vt:i4>
      </vt:variant>
      <vt:variant>
        <vt:i4>0</vt:i4>
      </vt:variant>
      <vt:variant>
        <vt:i4>5</vt:i4>
      </vt:variant>
      <vt:variant>
        <vt:lpwstr>https://lnks.gd/l/eyJhbGciOiJIUzI1NiJ9.eyJidWxsZXRpbl9saW5rX2lkIjoxMDQsInVyaSI6ImJwMjpjbGljayIsInVybCI6Imh0dHA6Ly93d3cubWFpbmUuZ292L2RoaHMvb21zL3Byb3ZpZGVycy9wcm92aWRlci1idWxsZXRpbnMvYXR0ZW50aW9uLXByb3ZpZGVycy1zZWN0aW9uLTI4LXJlaGFiaWxpdGF0aXZlLWFuZC1jb21tdW5pdHktc3VwcG9ydC1zZXJ2aWNlcy1jaGlsZHJlbj91dG1fbWVkaXVtPWVtYWlsJnV0bV9zb3VyY2U9Z292ZGVsaXZlcnkiLCJidWxsZXRpbl9pZCI6IjIwMjQwNDA4LjkzMDE1MzQxIn0.UHDrGNpuH4ribojZ02KZer5jIzetB-9ZiNPCce6-8Tw/s/1302775786/br/240319312648-l</vt:lpwstr>
      </vt:variant>
      <vt:variant>
        <vt:lpwstr/>
      </vt:variant>
      <vt:variant>
        <vt:i4>4128865</vt:i4>
      </vt:variant>
      <vt:variant>
        <vt:i4>81</vt:i4>
      </vt:variant>
      <vt:variant>
        <vt:i4>0</vt:i4>
      </vt:variant>
      <vt:variant>
        <vt:i4>5</vt:i4>
      </vt:variant>
      <vt:variant>
        <vt:lpwstr>https://lnks.gd/l/eyJhbGciOiJIUzI1NiJ9.eyJidWxsZXRpbl9saW5rX2lkIjoxMDksInVyaSI6ImJwMjpjbGljayIsInVybCI6Imh0dHBzOi8vd3d3Lm1haW5lLmdvdi9kaGhzL3NpdGVzL21haW5lLmdvdi5kaGhzL2ZpbGVzL2lubGluZS1maWxlcy9QUlMtQXNzaWdubWVudC1MaXN0LnBkZj91dG1fbWVkaXVtPWVtYWlsJnV0bV9zb3VyY2U9Z292ZGVsaXZlcnkiLCJidWxsZXRpbl9pZCI6IjIwMjQwNDA4LjkzMDE1NDUxIn0._TN7SRNsLsB6V37gGEMQWEtxKroZXrLYLRyrHOLMW9I/s/1191514404/br/240319294810-l</vt:lpwstr>
      </vt:variant>
      <vt:variant>
        <vt:lpwstr/>
      </vt:variant>
      <vt:variant>
        <vt:i4>4063256</vt:i4>
      </vt:variant>
      <vt:variant>
        <vt:i4>78</vt:i4>
      </vt:variant>
      <vt:variant>
        <vt:i4>0</vt:i4>
      </vt:variant>
      <vt:variant>
        <vt:i4>5</vt:i4>
      </vt:variant>
      <vt:variant>
        <vt:lpwstr>https://lnks.gd/l/eyJhbGciOiJIUzI1NiJ9.eyJidWxsZXRpbl9saW5rX2lkIjoxMDgsInVyaSI6ImJwMjpjbGljayIsInVybCI6Imh0dHBzOi8vd3d3Lm1haW5lLmdvdi9kaGhzL3NpdGVzL21haW5lLmdvdi5kaGhzL2ZpbGVzL2lubGluZS1maWxlcy9SZXRybyUyMFJhdGUlMjBJbmNyZWFzZXMlMjAwNjE2MjAyMi5wZGY_dXRtX21lZGl1bT1lbWFpbCZ1dG1fc291cmNlPWdvdmRlbGl2ZXJ5IiwiYnVsbGV0aW5faWQiOiIyMDI0MDQwOC45MzAxNTQ1MSJ9.KeB1Wh8-tr8OtzUJYF5H-ljneyosoXoJAwUhyZCe4_Q/s/1191514404/br/240319294810-l</vt:lpwstr>
      </vt:variant>
      <vt:variant>
        <vt:lpwstr/>
      </vt:variant>
      <vt:variant>
        <vt:i4>6684773</vt:i4>
      </vt:variant>
      <vt:variant>
        <vt:i4>75</vt:i4>
      </vt:variant>
      <vt:variant>
        <vt:i4>0</vt:i4>
      </vt:variant>
      <vt:variant>
        <vt:i4>5</vt:i4>
      </vt:variant>
      <vt:variant>
        <vt:lpwstr>https://lnks.gd/l/eyJhbGciOiJIUzI1NiJ9.eyJidWxsZXRpbl9saW5rX2lkIjoxMDcsInVyaSI6ImJwMjpjbGljayIsInVybCI6Imh0dHBzOi8vbGVnaXNsYXR1cmUubWFpbmUuZ292L3N0YXR1dGVzLzIyL3RpdGxlMjJzZWMzMTczLUoucGRmP3V0bV9tZWRpdW09ZW1haWwmdXRtX3NvdXJjZT1nb3ZkZWxpdmVyeSIsImJ1bGxldGluX2lkIjoiMjAyNDA0MDguOTMwMTU0NTEifQ.lP0cz7_Zc3o9OXOiBADRqPZ9N4ns9CGguVmDifrF-ao/s/1191514404/br/240319294810-l</vt:lpwstr>
      </vt:variant>
      <vt:variant>
        <vt:lpwstr/>
      </vt:variant>
      <vt:variant>
        <vt:i4>6619190</vt:i4>
      </vt:variant>
      <vt:variant>
        <vt:i4>72</vt:i4>
      </vt:variant>
      <vt:variant>
        <vt:i4>0</vt:i4>
      </vt:variant>
      <vt:variant>
        <vt:i4>5</vt:i4>
      </vt:variant>
      <vt:variant>
        <vt:lpwstr>https://lnks.gd/l/eyJhbGciOiJIUzI1NiJ9.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.K1D5w98fogfmq9yaZaZ6iGplPA11O-egRU9FNbqI3v8/s/1191514404/br/240319294810-l</vt:lpwstr>
      </vt:variant>
      <vt:variant>
        <vt:lpwstr/>
      </vt:variant>
      <vt:variant>
        <vt:i4>7340136</vt:i4>
      </vt:variant>
      <vt:variant>
        <vt:i4>69</vt:i4>
      </vt:variant>
      <vt:variant>
        <vt:i4>0</vt:i4>
      </vt:variant>
      <vt:variant>
        <vt:i4>5</vt:i4>
      </vt:variant>
      <vt:variant>
        <vt:lpwstr>https://lnks.gd/l/eyJhbGciOiJIUzI1NiJ9.eyJidWxsZXRpbl9saW5rX2lkIjoxMDUsInVyaSI6ImJwMjpjbGljayIsInVybCI6Imh0dHBzOi8vbWFpbmVjYXJlLm1haW5lLmdvdi9Qcm92aWRlciUyMEZlZSUyMFNjaGVkdWxlcy9Gb3Jtcy9QdWJsaWNhdGlvbi5hc3B4P1Jvb3RGb2xkZXI9JTJGUHJvdmlkZXIrRmVlK1NjaGVkdWxlcyUyRlJhdGUrU2V0dGluZyZWaWV3PSU3QjY5Q0VFMUQ0LUE1Q0MtNERBRS05M0I2LTcyQTY2REUzNjZFMCU3RCZ1dG1fbWVkaXVtPWVtYWlsJnV0bV9zb3VyY2U9Z292ZGVsaXZlcnkiLCJidWxsZXRpbl9pZCI6IjIwMjQwNDA4LjkzMDE1NDUxIn0.Mbd7KqvR4YlhlxiDpYVm1IoLk0-kchFKxncgA9GWr2w/s/1191514404/br/240319294810-l</vt:lpwstr>
      </vt:variant>
      <vt:variant>
        <vt:lpwstr/>
      </vt:variant>
      <vt:variant>
        <vt:i4>2687005</vt:i4>
      </vt:variant>
      <vt:variant>
        <vt:i4>66</vt:i4>
      </vt:variant>
      <vt:variant>
        <vt:i4>0</vt:i4>
      </vt:variant>
      <vt:variant>
        <vt:i4>5</vt:i4>
      </vt:variant>
      <vt:variant>
        <vt:lpwstr>mailto:MaineCareenroll@Gainwelltechnologies.com</vt:lpwstr>
      </vt:variant>
      <vt:variant>
        <vt:lpwstr/>
      </vt:variant>
      <vt:variant>
        <vt:i4>8257656</vt:i4>
      </vt:variant>
      <vt:variant>
        <vt:i4>63</vt:i4>
      </vt:variant>
      <vt:variant>
        <vt:i4>0</vt:i4>
      </vt:variant>
      <vt:variant>
        <vt:i4>5</vt:i4>
      </vt:variant>
      <vt:variant>
        <vt:lpwstr>https://lnks.gd/l/eyJhbGciOiJIUzI1NiJ9.eyJidWxsZXRpbl9saW5rX2lkIjoxMTAsInVyaSI6ImJwMjpjbGljayIsInVybCI6Imh0dHBzOi8vd3d3Lm1haW5lLmdvdi9kaGhzL3NpdGVzL21haW5lLmdvdi5kaGhzL2ZpbGVzL2lubGluZS1maWxlcy9FbnJvbGxtZW50LVElMjZBLTA3MjgyMDIwLnBkZj91dG1fbWVkaXVtPWVtYWlsJnV0bV9zb3VyY2U9Z292ZGVsaXZlcnkiLCJidWxsZXRpbl9pZCI6IjIwMjQwMzE5LjkyMDE5NzQxIn0.IPdoM77KlNj6GgzDRUfZalGgmBRdwCufZj6sto5gedE/s/1191514404/br/239076972545-l</vt:lpwstr>
      </vt:variant>
      <vt:variant>
        <vt:lpwstr/>
      </vt:variant>
      <vt:variant>
        <vt:i4>7602184</vt:i4>
      </vt:variant>
      <vt:variant>
        <vt:i4>60</vt:i4>
      </vt:variant>
      <vt:variant>
        <vt:i4>0</vt:i4>
      </vt:variant>
      <vt:variant>
        <vt:i4>5</vt:i4>
      </vt:variant>
      <vt:variant>
        <vt:lpwstr>https://lnks.gd/l/eyJhbGciOiJIUzI1NiJ9.eyJidWxsZXRpbl9saW5rX2lkIjoxMDksInVyaSI6ImJwMjpjbGljayIsInVybCI6Imh0dHBzOi8vd3d3Lm1haW5lLmdvdi9kaGhzL29tcy9wcm92aWRlcnMvcHJvdmlkZXItZW5yb2xsbWVudC1yZXZhbGlkYXRpb24_dXRtX21lZGl1bT1lbWFpbCZ1dG1fc291cmNlPWdvdmRlbGl2ZXJ5IiwiYnVsbGV0aW5faWQiOiIyMDI0MDMxOS45MjAxOTc0MSJ9.Ng-K5o7Mo5U-HUMBMOuYUQrZ4-PO94hvyGAWeHf9buc/s/1191514404/br/239076972545-l</vt:lpwstr>
      </vt:variant>
      <vt:variant>
        <vt:lpwstr/>
      </vt:variant>
      <vt:variant>
        <vt:i4>6619217</vt:i4>
      </vt:variant>
      <vt:variant>
        <vt:i4>57</vt:i4>
      </vt:variant>
      <vt:variant>
        <vt:i4>0</vt:i4>
      </vt:variant>
      <vt:variant>
        <vt:i4>5</vt:i4>
      </vt:variant>
      <vt:variant>
        <vt:lpwstr>https://lnks.gd/l/eyJhbGciOiJIUzI1NiJ9.eyJidWxsZXRpbl9saW5rX2lkIjoxMDgsInVyaSI6ImJwMjpjbGljayIsInVybCI6Imh0dHBzOi8vbWFpbmVjYXJlLm1haW5lLmdvdi9EZWZhdWx0LmFzcHg_dXRtX21lZGl1bT1lbWFpbCZ1dG1fc291cmNlPWdvdmRlbGl2ZXJ5IiwiYnVsbGV0aW5faWQiOiIyMDI0MDMxOS45MjAxOTc0MSJ9.tDUGn-ARl6cN4__1FxvZ3ni9BI8Hvn3yJEEArVat_VE/s/1191514404/br/239076972545-l</vt:lpwstr>
      </vt:variant>
      <vt:variant>
        <vt:lpwstr/>
      </vt:variant>
      <vt:variant>
        <vt:i4>8126472</vt:i4>
      </vt:variant>
      <vt:variant>
        <vt:i4>54</vt:i4>
      </vt:variant>
      <vt:variant>
        <vt:i4>0</vt:i4>
      </vt:variant>
      <vt:variant>
        <vt:i4>5</vt:i4>
      </vt:variant>
      <vt:variant>
        <vt:lpwstr>https://lnks.gd/l/eyJhbGciOiJIUzI1NiJ9.eyJidWxsZXRpbl9saW5rX2lkIjoxMDcsInVyaSI6ImJwMjpjbGljayIsInVybCI6Imh0dHBzOi8vd3d3Lm1haW5lLmdvdi9kaGhzL29tcy9wcm92aWRlcnMvcHJvdmlkZXItZW5yb2xsbWVudC1yZXZhbGlkYXRpb24_dXRtX21lZGl1bT1lbWFpbCZ1dG1fc291cmNlPWdvdmRlbGl2ZXJ5IiwiYnVsbGV0aW5faWQiOiIyMDI0MDMxOS45MjAxOTc0MSJ9.F2pSqXVFW1MviCmGlAqpU-u6pbby8vLXP1Altdsb-nA/s/1191514404/br/239076972545-l</vt:lpwstr>
      </vt:variant>
      <vt:variant>
        <vt:lpwstr/>
      </vt:variant>
      <vt:variant>
        <vt:i4>7929912</vt:i4>
      </vt:variant>
      <vt:variant>
        <vt:i4>51</vt:i4>
      </vt:variant>
      <vt:variant>
        <vt:i4>0</vt:i4>
      </vt:variant>
      <vt:variant>
        <vt:i4>5</vt:i4>
      </vt:variant>
      <vt:variant>
        <vt:lpwstr>https://lnks.gd/l/eyJhbGciOiJIUzI1NiJ9.eyJidWxsZXRpbl9saW5rX2lkIjoxMDYsInVyaSI6ImJwMjpjbGljayIsInVybCI6Imh0dHBzOi8vd3d3Lm1haW5lLmdvdi9kaGhzL3NpdGVzL21haW5lLmdvdi5kaGhzL2ZpbGVzL2lubGluZS1maWxlcy9SZXZhbCUyMExpc3QlMjAyMDI0LnBkZj91dG1fbWVkaXVtPWVtYWlsJnV0bV9zb3VyY2U9Z292ZGVsaXZlcnkiLCJidWxsZXRpbl9pZCI6IjIwMjQwMzE5LjkyMDE5NzQxIn0.ImvzNYYe-vWiCcxjy1o-5qotfVY1vF9HFStyMVBFbh8/s/1191514404/br/239076972545-l</vt:lpwstr>
      </vt:variant>
      <vt:variant>
        <vt:lpwstr/>
      </vt:variant>
      <vt:variant>
        <vt:i4>7078010</vt:i4>
      </vt:variant>
      <vt:variant>
        <vt:i4>48</vt:i4>
      </vt:variant>
      <vt:variant>
        <vt:i4>0</vt:i4>
      </vt:variant>
      <vt:variant>
        <vt:i4>5</vt:i4>
      </vt:variant>
      <vt:variant>
        <vt:lpwstr>https://lnks.gd/l/eyJhbGciOiJIUzI1NiJ9.eyJidWxsZXRpbl9saW5rX2lkIjoxMDUsInVyaSI6ImJwMjpjbGljayIsInVybCI6Imh0dHBzOi8vd3d3Lm1lZGljYWlkLmdvdi9zaXRlcy9kZWZhdWx0L2ZpbGVzL0ZlZGVyYWwtUG9saWN5LUd1aWRhbmNlL2Rvd25sb2Fkcy9DSUItMTItMjMtMTEucGRmP3V0bV9tZWRpdW09ZW1haWwmdXRtX3NvdXJjZT1nb3ZkZWxpdmVyeSIsImJ1bGxldGluX2lkIjoiMjAyNDAzMTkuOTIwMTk3NDEifQ.L1wnLtRzGa0v3znfG4PX-BkOakyAVIOt7Re4bc8Lrvc/s/1191514404/br/239076972545-l</vt:lpwstr>
      </vt:variant>
      <vt:variant>
        <vt:lpwstr/>
      </vt:variant>
      <vt:variant>
        <vt:i4>5308495</vt:i4>
      </vt:variant>
      <vt:variant>
        <vt:i4>45</vt:i4>
      </vt:variant>
      <vt:variant>
        <vt:i4>0</vt:i4>
      </vt:variant>
      <vt:variant>
        <vt:i4>5</vt:i4>
      </vt:variant>
      <vt:variant>
        <vt:lpwstr>https://content.govdelivery.com/accounts/MEHHS/bulletins/3913240</vt:lpwstr>
      </vt:variant>
      <vt:variant>
        <vt:lpwstr/>
      </vt:variant>
      <vt:variant>
        <vt:i4>2949217</vt:i4>
      </vt:variant>
      <vt:variant>
        <vt:i4>42</vt:i4>
      </vt:variant>
      <vt:variant>
        <vt:i4>0</vt:i4>
      </vt:variant>
      <vt:variant>
        <vt:i4>5</vt:i4>
      </vt:variant>
      <vt:variant>
        <vt:lpwstr>https://lnks.gd/l/eyJhbGciOiJIUzI1NiJ9.eyJidWxsZXRpbl9saW5rX2lkIjoxMDYsInVyaSI6ImJwMjpjbGljayIsInVybCI6Imh0dHBzOi8vd3d3Lm1haW5lLmdvdi9kaGhzL3NpdGVzL21haW5lLmdvdi5kaGhzL2ZpbGVzL2lubGluZS1maWxlcy9QUlMtQXNzaWdubWVudC1MaXN0LnBkZj91dG1fbWVkaXVtPWVtYWlsJnV0bV9zb3VyY2U9Z292ZGVsaXZlcnkiLCJidWxsZXRpbl9pZCI6IjIwMjQwMzE1LjkxODYzMjUxIn0.rTQF0xxgDaV7ThsN1rcAIPWxftYDBWuMk6yWALTa7hg/s/1191514404/br/238913233891-l</vt:lpwstr>
      </vt:variant>
      <vt:variant>
        <vt:lpwstr/>
      </vt:variant>
      <vt:variant>
        <vt:i4>2883608</vt:i4>
      </vt:variant>
      <vt:variant>
        <vt:i4>39</vt:i4>
      </vt:variant>
      <vt:variant>
        <vt:i4>0</vt:i4>
      </vt:variant>
      <vt:variant>
        <vt:i4>5</vt:i4>
      </vt:variant>
      <vt:variant>
        <vt:lpwstr>https://lnks.gd/l/eyJhbGciOiJIUzI1NiJ9.eyJidWxsZXRpbl9saW5rX2lkIjoxMDUsInVyaSI6ImJwMjpjbGljayIsInVybCI6Imh0dHBzOi8vd3d3Lm1haW5lLmdvdi9kaGhzL3NpdGVzL21haW5lLmdvdi5kaGhzL2ZpbGVzL2lubGluZS1maWxlcy9SZXRybyUyMFJhdGUlMjBJbmNyZWFzZXMlMjAwNjE2MjAyMi5wZGY_dXRtX21lZGl1bT1lbWFpbCZ1dG1fc291cmNlPWdvdmRlbGl2ZXJ5IiwiYnVsbGV0aW5faWQiOiIyMDI0MDMxNS45MTg2MzI1MSJ9.zGP9UzCRoLmGOP5pbFleQjJkn_xjQE5oWNaAbKNyq3E/s/1191514404/br/238913233891-l</vt:lpwstr>
      </vt:variant>
      <vt:variant>
        <vt:lpwstr/>
      </vt:variant>
      <vt:variant>
        <vt:i4>3014724</vt:i4>
      </vt:variant>
      <vt:variant>
        <vt:i4>36</vt:i4>
      </vt:variant>
      <vt:variant>
        <vt:i4>0</vt:i4>
      </vt:variant>
      <vt:variant>
        <vt:i4>5</vt:i4>
      </vt:variant>
      <vt:variant>
        <vt:lpwstr>mailto:ryan.reed@maine.gov</vt:lpwstr>
      </vt:variant>
      <vt:variant>
        <vt:lpwstr/>
      </vt:variant>
      <vt:variant>
        <vt:i4>7798829</vt:i4>
      </vt:variant>
      <vt:variant>
        <vt:i4>33</vt:i4>
      </vt:variant>
      <vt:variant>
        <vt:i4>0</vt:i4>
      </vt:variant>
      <vt:variant>
        <vt:i4>5</vt:i4>
      </vt:variant>
      <vt:variant>
        <vt:lpwstr>https://gcc02.safelinks.protection.outlook.com/?url=https%3A%2F%2Fmaine.us2.list-manage.com%2Ftrack%2Fclick%3Fu%3Da582edd6473e477ef6307c769%26id%3Dd60d933a57%26e%3D20811a8ea5&amp;data=05%7C02%7CGaye.Erskine%40maine.gov%7Cc1a4cd127cbc40b47b7f08dc58d90a76%7C413fa8ab207d4b629bcdea1a8f2f864e%7C0%7C0%7C638482936403540156%7CUnknown%7CTWFpbGZsb3d8eyJWIjoiMC4wLjAwMDAiLCJQIjoiV2luMzIiLCJBTiI6Ik1haWwiLCJXVCI6Mn0%3D%7C0%7C%7C%7C&amp;sdata=sj8MSV4N7YNf4A%2FccR6izvqOYfEI3tJC1kIq%2BsNDMHc%3D&amp;reserved=0</vt:lpwstr>
      </vt:variant>
      <vt:variant>
        <vt:lpwstr/>
      </vt:variant>
      <vt:variant>
        <vt:i4>1310725</vt:i4>
      </vt:variant>
      <vt:variant>
        <vt:i4>30</vt:i4>
      </vt:variant>
      <vt:variant>
        <vt:i4>0</vt:i4>
      </vt:variant>
      <vt:variant>
        <vt:i4>5</vt:i4>
      </vt:variant>
      <vt:variant>
        <vt:lpwstr>https://mainedoenews.net/2024/03/28/maine-doe-seeks-public-comment-for-current-social-studies-standards/</vt:lpwstr>
      </vt:variant>
      <vt:variant>
        <vt:lpwstr/>
      </vt:variant>
      <vt:variant>
        <vt:i4>2424913</vt:i4>
      </vt:variant>
      <vt:variant>
        <vt:i4>27</vt:i4>
      </vt:variant>
      <vt:variant>
        <vt:i4>0</vt:i4>
      </vt:variant>
      <vt:variant>
        <vt:i4>5</vt:i4>
      </vt:variant>
      <vt:variant>
        <vt:lpwstr>mailto:Beth.Lambert@maine.gov</vt:lpwstr>
      </vt:variant>
      <vt:variant>
        <vt:lpwstr/>
      </vt:variant>
      <vt:variant>
        <vt:i4>917561</vt:i4>
      </vt:variant>
      <vt:variant>
        <vt:i4>24</vt:i4>
      </vt:variant>
      <vt:variant>
        <vt:i4>0</vt:i4>
      </vt:variant>
      <vt:variant>
        <vt:i4>5</vt:i4>
      </vt:variant>
      <vt:variant>
        <vt:lpwstr>https://gcc02.safelinks.protection.outlook.com/?url=https%3A%2F%2Fforms.office.com%2Fpages%2Fresponsepage.aspx%3Fid%3Dq6g_QX0gYkubzeoajy-GTk15gk8gwhdCsZmDUw95RN9UMlE1MTM2WjhISjE4NDYzNTExSFYwSkJaSC4u&amp;data=05%7C02%7CSarah.Ferguson%40maine.gov%7C3a17f4f193bc43fbfbad08dc502bde1f%7C413fa8ab207d4b629bcdea1a8f2f864e%7C0%7C0%7C638473396561376812%7CUnknown%7CTWFpbGZsb3d8eyJWIjoiMC4wLjAwMDAiLCJQIjoiV2luMzIiLCJBTiI6Ik1haWwiLCJXVCI6Mn0%3D%7C0%7C%7C%7C&amp;sdata=RK1pxMcbbwO81FPSgRIc2Qf34jfeHQUzcnET4lEJ48M%3D&amp;reserved=0</vt:lpwstr>
      </vt:variant>
      <vt:variant>
        <vt:lpwstr/>
      </vt:variant>
      <vt:variant>
        <vt:i4>1245292</vt:i4>
      </vt:variant>
      <vt:variant>
        <vt:i4>21</vt:i4>
      </vt:variant>
      <vt:variant>
        <vt:i4>0</vt:i4>
      </vt:variant>
      <vt:variant>
        <vt:i4>5</vt:i4>
      </vt:variant>
      <vt:variant>
        <vt:lpwstr>mailto:sis.doe@maine.gov</vt:lpwstr>
      </vt:variant>
      <vt:variant>
        <vt:lpwstr/>
      </vt:variant>
      <vt:variant>
        <vt:i4>5898286</vt:i4>
      </vt:variant>
      <vt:variant>
        <vt:i4>18</vt:i4>
      </vt:variant>
      <vt:variant>
        <vt:i4>0</vt:i4>
      </vt:variant>
      <vt:variant>
        <vt:i4>5</vt:i4>
      </vt:variant>
      <vt:variant>
        <vt:lpwstr>https://gcc02.safelinks.protection.outlook.com/?url=https%3A%2F%2Fwww.maine.gov%2Fdoe%2Fsites%2Fmaine.gov.doe%2Ffiles%2Finline-files%2FMaine%2520Learning%2520Results%2520for%2520Social%2520Studies%2520-%2520Revised%25202019_5.pdf&amp;data=05%7C02%7CSarah.Ferguson%40maine.gov%7C3a17f4f193bc43fbfbad08dc502bde1f%7C413fa8ab207d4b629bcdea1a8f2f864e%7C0%7C0%7C638473396561367514%7CUnknown%7CTWFpbGZsb3d8eyJWIjoiMC4wLjAwMDAiLCJQIjoiV2luMzIiLCJBTiI6Ik1haWwiLCJXVCI6Mn0%3D%7C0%7C%7C%7C&amp;sdata=QljXvib74pvEbZtikYzVTFS5zet1fCWg1rZL229d4JU%3D&amp;reserved=0</vt:lpwstr>
      </vt:variant>
      <vt:variant>
        <vt:lpwstr/>
      </vt:variant>
      <vt:variant>
        <vt:i4>7405666</vt:i4>
      </vt:variant>
      <vt:variant>
        <vt:i4>15</vt:i4>
      </vt:variant>
      <vt:variant>
        <vt:i4>0</vt:i4>
      </vt:variant>
      <vt:variant>
        <vt:i4>5</vt:i4>
      </vt:variant>
      <vt:variant>
        <vt:lpwstr>https://swiftschools.org/what-we-do/towardrightfulpresence/</vt:lpwstr>
      </vt:variant>
      <vt:variant>
        <vt:lpwstr/>
      </vt:variant>
      <vt:variant>
        <vt:i4>3342350</vt:i4>
      </vt:variant>
      <vt:variant>
        <vt:i4>12</vt:i4>
      </vt:variant>
      <vt:variant>
        <vt:i4>0</vt:i4>
      </vt:variant>
      <vt:variant>
        <vt:i4>5</vt:i4>
      </vt:variant>
      <vt:variant>
        <vt:lpwstr>mailto:Jodi.bossio-smith@maine.gov</vt:lpwstr>
      </vt:variant>
      <vt:variant>
        <vt:lpwstr/>
      </vt:variant>
      <vt:variant>
        <vt:i4>6029357</vt:i4>
      </vt:variant>
      <vt:variant>
        <vt:i4>9</vt:i4>
      </vt:variant>
      <vt:variant>
        <vt:i4>0</vt:i4>
      </vt:variant>
      <vt:variant>
        <vt:i4>5</vt:i4>
      </vt:variant>
      <vt:variant>
        <vt:lpwstr>mailto:Krista.Averill@maine.gov</vt:lpwstr>
      </vt:variant>
      <vt:variant>
        <vt:lpwstr/>
      </vt:variant>
      <vt:variant>
        <vt:i4>4390954</vt:i4>
      </vt:variant>
      <vt:variant>
        <vt:i4>6</vt:i4>
      </vt:variant>
      <vt:variant>
        <vt:i4>0</vt:i4>
      </vt:variant>
      <vt:variant>
        <vt:i4>5</vt:i4>
      </vt:variant>
      <vt:variant>
        <vt:lpwstr>https://gcc02.safelinks.protection.outlook.com/?url=https%3A%2F%2Fwww.maine.gov%2Fdoe%2FTesting_Accountability%2FMECAS%2FGeneralscience&amp;data=05%7C02%7CGaye.Erskine%40maine.gov%7Ccf7ae6ec197d4face55608dc4a793a3f%7C413fa8ab207d4b629bcdea1a8f2f864e%7C0%7C0%7C638467131788526225%7CUnknown%7CTWFpbGZsb3d8eyJWIjoiMC4wLjAwMDAiLCJQIjoiV2luMzIiLCJBTiI6Ik1haWwiLCJXVCI6Mn0%3D%7C0%7C%7C%7C&amp;sdata=C1VlEwYmqnwtqdDWzAhZeuLxt0909XcHaFpRp0MsqSs%3D&amp;reserved=0</vt:lpwstr>
      </vt:variant>
      <vt:variant>
        <vt:lpwstr/>
      </vt:variant>
      <vt:variant>
        <vt:i4>5898354</vt:i4>
      </vt:variant>
      <vt:variant>
        <vt:i4>3</vt:i4>
      </vt:variant>
      <vt:variant>
        <vt:i4>0</vt:i4>
      </vt:variant>
      <vt:variant>
        <vt:i4>5</vt:i4>
      </vt:variant>
      <vt:variant>
        <vt:lpwstr>https://gcc02.safelinks.protection.outlook.com/?url=https%3A%2F%2Fwww.maine.gov%2Fdoe%2FTesting_Accountability%2FMECAS%2FNWEA&amp;data=05%7C02%7CGaye.Erskine%40maine.gov%7Ccf7ae6ec197d4face55608dc4a793a3f%7C413fa8ab207d4b629bcdea1a8f2f864e%7C0%7C0%7C638467131788514184%7CUnknown%7CTWFpbGZsb3d8eyJWIjoiMC4wLjAwMDAiLCJQIjoiV2luMzIiLCJBTiI6Ik1haWwiLCJXVCI6Mn0%3D%7C0%7C%7C%7C&amp;sdata=86kyg3vwQtztVrMcWT3qWgQnxRGHPu02kscgtCvGHi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Erskine, Gaye</dc:creator>
  <cp:keywords/>
  <dc:description/>
  <cp:lastModifiedBy>Erskine, Gaye</cp:lastModifiedBy>
  <cp:revision>220</cp:revision>
  <dcterms:created xsi:type="dcterms:W3CDTF">2024-03-15T12:51:00Z</dcterms:created>
  <dcterms:modified xsi:type="dcterms:W3CDTF">2024-04-10T22:08:00Z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0x010100EE4DA4E59EE2A3489B758CE1584DBDB2</vt:lpwstr>
  </property>
  <property fmtid="{D5CDD505-2E9C-101B-9397-08002B2CF9AE}" pid="3" name="MediaServiceImageTags">
    <vt:lpwstr/>
  </property>
</Properties>
</file>